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5C4" w14:textId="4DB63CB0" w:rsidR="00003F5E" w:rsidRPr="00003F5E" w:rsidRDefault="00DD69F7" w:rsidP="001A3C5B">
      <w:pPr>
        <w:tabs>
          <w:tab w:val="left" w:pos="4625"/>
        </w:tabs>
        <w:ind w:hanging="28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4DA2E16" wp14:editId="29466405">
            <wp:extent cx="4419600" cy="2324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076AB" w14:textId="77777777" w:rsidR="00DD69F7" w:rsidRPr="001A3C5B" w:rsidRDefault="005F1DCF" w:rsidP="001A3C5B">
      <w:pPr>
        <w:jc w:val="center"/>
        <w:rPr>
          <w:b/>
          <w:bCs/>
        </w:rPr>
      </w:pPr>
      <w:r w:rsidRPr="001A3C5B">
        <w:rPr>
          <w:b/>
          <w:bCs/>
        </w:rPr>
        <w:t>TOMAR JACKSON</w:t>
      </w:r>
      <w:r w:rsidR="00BA62F9" w:rsidRPr="001A3C5B">
        <w:rPr>
          <w:b/>
          <w:bCs/>
        </w:rPr>
        <w:t xml:space="preserve"> FOUNDATION</w:t>
      </w:r>
      <w:r w:rsidRPr="001A3C5B">
        <w:rPr>
          <w:b/>
          <w:bCs/>
        </w:rPr>
        <w:br/>
        <w:t>FOUNDER &amp; CEO</w:t>
      </w:r>
    </w:p>
    <w:p w14:paraId="645A18D4" w14:textId="38607067" w:rsidR="005F1DCF" w:rsidRPr="001A3C5B" w:rsidRDefault="005F1DCF" w:rsidP="00DD69F7">
      <w:pPr>
        <w:rPr>
          <w:rFonts w:eastAsia="Times New Roman"/>
          <w:sz w:val="24"/>
          <w:szCs w:val="24"/>
          <w:lang w:eastAsia="nl-NL"/>
        </w:rPr>
      </w:pPr>
      <w:r w:rsidRPr="001A3C5B">
        <w:rPr>
          <w:rFonts w:eastAsia="Times New Roman"/>
          <w:sz w:val="24"/>
          <w:szCs w:val="24"/>
          <w:lang w:eastAsia="nl-NL"/>
        </w:rPr>
        <w:t xml:space="preserve">Tomar Jackson was born in Philadelphia, PA. He 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son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of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parents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that</w:t>
      </w:r>
      <w:proofErr w:type="spellEnd"/>
      <w:r w:rsidR="00003F5E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were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about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working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in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community.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raised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him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follow in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their</w:t>
      </w:r>
      <w:proofErr w:type="spellEnd"/>
      <w:r w:rsidR="00003F5E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path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. He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received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early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education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in private schools in Philadelphia.</w:t>
      </w:r>
      <w:r w:rsidRPr="001A3C5B">
        <w:rPr>
          <w:rFonts w:eastAsia="Times New Roman"/>
          <w:sz w:val="24"/>
          <w:szCs w:val="24"/>
          <w:lang w:eastAsia="nl-NL"/>
        </w:rPr>
        <w:br/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After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graduating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high school he later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attended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Drexel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University.</w:t>
      </w:r>
      <w:r w:rsidRPr="001A3C5B">
        <w:rPr>
          <w:rFonts w:eastAsia="Times New Roman"/>
          <w:sz w:val="24"/>
          <w:szCs w:val="24"/>
          <w:lang w:eastAsia="nl-NL"/>
        </w:rPr>
        <w:br/>
        <w:t xml:space="preserve">Tomar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started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volunteering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early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in his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youth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at a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variety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of community</w:t>
      </w:r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organizations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>. It was</w:t>
      </w:r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that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he was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viewed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as a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natural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born leader.</w:t>
      </w:r>
      <w:r w:rsidRPr="001A3C5B">
        <w:rPr>
          <w:rFonts w:eastAsia="Times New Roman"/>
          <w:sz w:val="24"/>
          <w:szCs w:val="24"/>
          <w:lang w:eastAsia="nl-NL"/>
        </w:rPr>
        <w:br/>
        <w:t xml:space="preserve">Leaders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from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diverse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backgrounds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began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mentoring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him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enhance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his</w:t>
      </w:r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leadership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skills.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This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lead Tomar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become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open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understanding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and</w:t>
      </w:r>
      <w:proofErr w:type="spellEnd"/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helping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a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very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diverse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population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. At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age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of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twelve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Tomar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became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</w:t>
      </w:r>
      <w:proofErr w:type="spellEnd"/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r w:rsidRPr="001A3C5B">
        <w:rPr>
          <w:rFonts w:eastAsia="Times New Roman"/>
          <w:sz w:val="24"/>
          <w:szCs w:val="24"/>
          <w:lang w:eastAsia="nl-NL"/>
        </w:rPr>
        <w:t xml:space="preserve">advocate as a member of a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Youth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Advisory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Board. As a participant on</w:t>
      </w:r>
      <w:r w:rsid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this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board, Tomar found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himself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advising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many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of his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peers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and</w:t>
      </w:r>
      <w:proofErr w:type="spellEnd"/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sometimes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their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parents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. Tomar had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insight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on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things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way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beyond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his</w:t>
      </w:r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years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many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respected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leadership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abilities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. At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age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seventeen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>,</w:t>
      </w:r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r w:rsidRPr="001A3C5B">
        <w:rPr>
          <w:rFonts w:eastAsia="Times New Roman"/>
          <w:sz w:val="24"/>
          <w:szCs w:val="24"/>
          <w:lang w:eastAsia="nl-NL"/>
        </w:rPr>
        <w:t xml:space="preserve">Tomar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realized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purpose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in life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wanted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explore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its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possibilities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>.</w:t>
      </w:r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r w:rsidRPr="001A3C5B">
        <w:rPr>
          <w:rFonts w:eastAsia="Times New Roman"/>
          <w:sz w:val="24"/>
          <w:szCs w:val="24"/>
          <w:lang w:eastAsia="nl-NL"/>
        </w:rPr>
        <w:t xml:space="preserve">His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exploration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lead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more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volunteering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with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other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organizations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which</w:t>
      </w:r>
      <w:proofErr w:type="spellEnd"/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allowed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him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more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opportunities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continue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advising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motivating</w:t>
      </w:r>
      <w:proofErr w:type="spellEnd"/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others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>.</w:t>
      </w:r>
      <w:r w:rsidR="00DD69F7" w:rsidRPr="001A3C5B">
        <w:rPr>
          <w:rFonts w:eastAsia="Times New Roman"/>
          <w:sz w:val="24"/>
          <w:szCs w:val="24"/>
          <w:lang w:eastAsia="nl-NL"/>
        </w:rPr>
        <w:t xml:space="preserve">                                                         </w:t>
      </w:r>
      <w:r w:rsidRPr="001A3C5B">
        <w:rPr>
          <w:rFonts w:eastAsia="Times New Roman"/>
          <w:sz w:val="24"/>
          <w:szCs w:val="24"/>
          <w:lang w:eastAsia="nl-NL"/>
        </w:rPr>
        <w:t xml:space="preserve">Tomar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eventually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found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himself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being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selected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be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president of a</w:t>
      </w:r>
      <w:r w:rsidRPr="001A3C5B">
        <w:rPr>
          <w:rFonts w:eastAsia="Times New Roman"/>
          <w:sz w:val="24"/>
          <w:szCs w:val="24"/>
          <w:lang w:eastAsia="nl-NL"/>
        </w:rPr>
        <w:br/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youth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organization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in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Southwest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area of Philadelphia, Pennsylvania.</w:t>
      </w:r>
      <w:r w:rsidRPr="001A3C5B">
        <w:rPr>
          <w:rFonts w:eastAsia="Times New Roman"/>
          <w:sz w:val="24"/>
          <w:szCs w:val="24"/>
          <w:lang w:eastAsia="nl-NL"/>
        </w:rPr>
        <w:br/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After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assessing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situation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,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identifying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a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solid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team,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doing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some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training</w:t>
      </w:r>
      <w:r w:rsidR="00003F5E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implementing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some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programs,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organization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flourished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>. Under his</w:t>
      </w:r>
      <w:r w:rsidR="00003F5E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leadership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,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organization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grew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from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twenty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active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participants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over</w:t>
      </w:r>
      <w:r w:rsidR="00003F5E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three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hundred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participants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in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less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than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a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year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. Tomar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operated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in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this</w:t>
      </w:r>
      <w:proofErr w:type="spellEnd"/>
      <w:r w:rsidR="00003F5E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capacity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for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several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years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before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continuing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growth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. His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path</w:t>
      </w:r>
      <w:proofErr w:type="spellEnd"/>
      <w:r w:rsidR="00003F5E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eventually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led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him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advising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youth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>, executives in community</w:t>
      </w:r>
      <w:r w:rsidR="00DD69F7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corporations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.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Ultimately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Tomar is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committed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doing</w:t>
      </w:r>
      <w:proofErr w:type="spellEnd"/>
      <w:r w:rsidR="001A3C5B"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all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he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can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to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make a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difference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in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the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city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, state, country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and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global</w:t>
      </w:r>
      <w:proofErr w:type="spellEnd"/>
      <w:r w:rsidRPr="001A3C5B">
        <w:rPr>
          <w:rFonts w:eastAsia="Times New Roman"/>
          <w:sz w:val="24"/>
          <w:szCs w:val="24"/>
          <w:lang w:eastAsia="nl-NL"/>
        </w:rPr>
        <w:br/>
      </w:r>
      <w:proofErr w:type="spellStart"/>
      <w:r w:rsidRPr="001A3C5B">
        <w:rPr>
          <w:rFonts w:eastAsia="Times New Roman"/>
          <w:sz w:val="24"/>
          <w:szCs w:val="24"/>
          <w:lang w:eastAsia="nl-NL"/>
        </w:rPr>
        <w:t>communities</w:t>
      </w:r>
      <w:proofErr w:type="spellEnd"/>
      <w:r w:rsidRPr="001A3C5B">
        <w:rPr>
          <w:rFonts w:eastAsia="Times New Roman"/>
          <w:sz w:val="22"/>
          <w:szCs w:val="22"/>
          <w:lang w:eastAsia="nl-NL"/>
        </w:rPr>
        <w:t>.</w:t>
      </w:r>
      <w:r w:rsidR="001A3C5B">
        <w:rPr>
          <w:rFonts w:eastAsia="Times New Roman"/>
          <w:sz w:val="22"/>
          <w:szCs w:val="22"/>
          <w:lang w:eastAsia="nl-NL"/>
        </w:rPr>
        <w:t xml:space="preserve"> </w:t>
      </w:r>
      <w:r w:rsidR="002E77D5" w:rsidRPr="001A3C5B">
        <w:rPr>
          <w:rFonts w:eastAsia="Times New Roman"/>
          <w:sz w:val="22"/>
          <w:szCs w:val="22"/>
          <w:lang w:eastAsia="nl-NL"/>
        </w:rPr>
        <w:t xml:space="preserve"> </w:t>
      </w:r>
      <w:hyperlink r:id="rId8" w:history="1">
        <w:r w:rsidR="001A3C5B" w:rsidRPr="001A3C5B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nl-NL"/>
          </w:rPr>
          <w:t>https://m.facebook.com/TomarJacksonGlobal</w:t>
        </w:r>
      </w:hyperlink>
      <w:r w:rsidR="00A96FD4" w:rsidRPr="001A3C5B">
        <w:rPr>
          <w:rFonts w:eastAsia="Times New Roman"/>
          <w:sz w:val="22"/>
          <w:szCs w:val="22"/>
          <w:lang w:eastAsia="nl-NL"/>
        </w:rPr>
        <w:t xml:space="preserve">  </w:t>
      </w:r>
      <w:r w:rsidR="00A96FD4" w:rsidRPr="001A3C5B">
        <w:rPr>
          <w:rFonts w:eastAsia="Times New Roman"/>
          <w:b/>
          <w:bCs/>
          <w:sz w:val="22"/>
          <w:szCs w:val="22"/>
          <w:lang w:eastAsia="nl-NL"/>
        </w:rPr>
        <w:t xml:space="preserve">/ </w:t>
      </w:r>
      <w:r w:rsidR="001A3C5B">
        <w:rPr>
          <w:rFonts w:eastAsia="Times New Roman"/>
          <w:b/>
          <w:bCs/>
          <w:sz w:val="22"/>
          <w:szCs w:val="22"/>
          <w:lang w:eastAsia="nl-NL"/>
        </w:rPr>
        <w:t xml:space="preserve">  </w:t>
      </w:r>
      <w:hyperlink r:id="rId9" w:history="1">
        <w:r w:rsidR="001A3C5B" w:rsidRPr="00670846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nl-NL"/>
          </w:rPr>
          <w:t>https://www.tomarjacksonglobal.org/</w:t>
        </w:r>
      </w:hyperlink>
    </w:p>
    <w:p w14:paraId="2B8FCC0B" w14:textId="2B598FF7" w:rsidR="000456FC" w:rsidRPr="00DD69F7" w:rsidRDefault="000456FC" w:rsidP="00DD69F7">
      <w:pPr>
        <w:rPr>
          <w:rFonts w:ascii="Arial" w:hAnsi="Arial" w:cs="Arial"/>
          <w:b/>
          <w:bCs/>
        </w:rPr>
      </w:pPr>
    </w:p>
    <w:sectPr w:rsidR="000456FC" w:rsidRPr="00DD69F7" w:rsidSect="004E3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0201" w14:textId="77777777" w:rsidR="00EA64C8" w:rsidRDefault="00EA64C8" w:rsidP="00E60812">
      <w:pPr>
        <w:spacing w:after="0" w:line="240" w:lineRule="auto"/>
      </w:pPr>
      <w:r>
        <w:separator/>
      </w:r>
    </w:p>
  </w:endnote>
  <w:endnote w:type="continuationSeparator" w:id="0">
    <w:p w14:paraId="141517B1" w14:textId="77777777" w:rsidR="00EA64C8" w:rsidRDefault="00EA64C8" w:rsidP="00E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604B" w14:textId="77777777" w:rsidR="00564CE9" w:rsidRDefault="00564C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085F" w14:textId="77777777" w:rsidR="00564CE9" w:rsidRDefault="00564CE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CA96" w14:textId="77777777" w:rsidR="00564CE9" w:rsidRDefault="00564C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A357" w14:textId="77777777" w:rsidR="00EA64C8" w:rsidRDefault="00EA64C8" w:rsidP="00E60812">
      <w:pPr>
        <w:spacing w:after="0" w:line="240" w:lineRule="auto"/>
      </w:pPr>
      <w:r>
        <w:separator/>
      </w:r>
    </w:p>
  </w:footnote>
  <w:footnote w:type="continuationSeparator" w:id="0">
    <w:p w14:paraId="1E79B651" w14:textId="77777777" w:rsidR="00EA64C8" w:rsidRDefault="00EA64C8" w:rsidP="00E6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4AE5" w14:textId="77777777" w:rsidR="00564CE9" w:rsidRDefault="00564C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03CC" w14:textId="37E8AE52" w:rsidR="00F8451A" w:rsidRPr="000456FC" w:rsidRDefault="00564CE9" w:rsidP="000456FC">
    <w:pPr>
      <w:jc w:val="center"/>
      <w:rPr>
        <w:rFonts w:ascii="Arial" w:eastAsia="Times New Roman" w:hAnsi="Arial" w:cs="Arial"/>
        <w:sz w:val="44"/>
        <w:szCs w:val="44"/>
        <w:lang w:eastAsia="nl-NL"/>
      </w:rPr>
    </w:pPr>
    <w:r>
      <w:rPr>
        <w:rFonts w:ascii="Arial" w:eastAsia="Times New Roman" w:hAnsi="Arial" w:cs="Arial"/>
        <w:b/>
        <w:bCs/>
        <w:sz w:val="44"/>
        <w:szCs w:val="44"/>
        <w:lang w:eastAsia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B895" w14:textId="77777777" w:rsidR="00564CE9" w:rsidRDefault="00564C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D4F"/>
    <w:multiLevelType w:val="hybridMultilevel"/>
    <w:tmpl w:val="FC224992"/>
    <w:lvl w:ilvl="0" w:tplc="E744DF16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223"/>
    <w:multiLevelType w:val="hybridMultilevel"/>
    <w:tmpl w:val="50F2B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83500"/>
    <w:multiLevelType w:val="hybridMultilevel"/>
    <w:tmpl w:val="DD64CF20"/>
    <w:lvl w:ilvl="0" w:tplc="9A2AC8AA">
      <w:start w:val="1"/>
      <w:numFmt w:val="decimal"/>
      <w:lvlText w:val="%1)"/>
      <w:lvlJc w:val="left"/>
      <w:pPr>
        <w:ind w:left="85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12" w:hanging="360"/>
      </w:pPr>
    </w:lvl>
    <w:lvl w:ilvl="2" w:tplc="0413001B" w:tentative="1">
      <w:start w:val="1"/>
      <w:numFmt w:val="lowerRoman"/>
      <w:lvlText w:val="%3."/>
      <w:lvlJc w:val="right"/>
      <w:pPr>
        <w:ind w:left="1932" w:hanging="180"/>
      </w:pPr>
    </w:lvl>
    <w:lvl w:ilvl="3" w:tplc="0413000F" w:tentative="1">
      <w:start w:val="1"/>
      <w:numFmt w:val="decimal"/>
      <w:lvlText w:val="%4."/>
      <w:lvlJc w:val="left"/>
      <w:pPr>
        <w:ind w:left="2652" w:hanging="360"/>
      </w:pPr>
    </w:lvl>
    <w:lvl w:ilvl="4" w:tplc="04130019" w:tentative="1">
      <w:start w:val="1"/>
      <w:numFmt w:val="lowerLetter"/>
      <w:lvlText w:val="%5."/>
      <w:lvlJc w:val="left"/>
      <w:pPr>
        <w:ind w:left="3372" w:hanging="360"/>
      </w:pPr>
    </w:lvl>
    <w:lvl w:ilvl="5" w:tplc="0413001B" w:tentative="1">
      <w:start w:val="1"/>
      <w:numFmt w:val="lowerRoman"/>
      <w:lvlText w:val="%6."/>
      <w:lvlJc w:val="right"/>
      <w:pPr>
        <w:ind w:left="4092" w:hanging="180"/>
      </w:pPr>
    </w:lvl>
    <w:lvl w:ilvl="6" w:tplc="0413000F" w:tentative="1">
      <w:start w:val="1"/>
      <w:numFmt w:val="decimal"/>
      <w:lvlText w:val="%7."/>
      <w:lvlJc w:val="left"/>
      <w:pPr>
        <w:ind w:left="4812" w:hanging="360"/>
      </w:pPr>
    </w:lvl>
    <w:lvl w:ilvl="7" w:tplc="04130019" w:tentative="1">
      <w:start w:val="1"/>
      <w:numFmt w:val="lowerLetter"/>
      <w:lvlText w:val="%8."/>
      <w:lvlJc w:val="left"/>
      <w:pPr>
        <w:ind w:left="5532" w:hanging="360"/>
      </w:pPr>
    </w:lvl>
    <w:lvl w:ilvl="8" w:tplc="0413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380B41DF"/>
    <w:multiLevelType w:val="hybridMultilevel"/>
    <w:tmpl w:val="3B7C729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926E6C"/>
    <w:multiLevelType w:val="hybridMultilevel"/>
    <w:tmpl w:val="F5685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12A9"/>
    <w:multiLevelType w:val="hybridMultilevel"/>
    <w:tmpl w:val="A698B5B6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BE0C70D6">
      <w:numFmt w:val="bullet"/>
      <w:lvlText w:val="-"/>
      <w:lvlJc w:val="left"/>
      <w:pPr>
        <w:ind w:left="1935" w:hanging="720"/>
      </w:pPr>
      <w:rPr>
        <w:rFonts w:ascii="Calibri Light" w:eastAsia="Times New Roman" w:hAnsi="Calibri Light" w:cs="Calibri Light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65883087">
    <w:abstractNumId w:val="4"/>
  </w:num>
  <w:num w:numId="2" w16cid:durableId="873923488">
    <w:abstractNumId w:val="2"/>
  </w:num>
  <w:num w:numId="3" w16cid:durableId="722022788">
    <w:abstractNumId w:val="0"/>
  </w:num>
  <w:num w:numId="4" w16cid:durableId="535116794">
    <w:abstractNumId w:val="1"/>
  </w:num>
  <w:num w:numId="5" w16cid:durableId="1598320810">
    <w:abstractNumId w:val="3"/>
  </w:num>
  <w:num w:numId="6" w16cid:durableId="1384671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12"/>
    <w:rsid w:val="00003F5E"/>
    <w:rsid w:val="000456FC"/>
    <w:rsid w:val="000905FE"/>
    <w:rsid w:val="00090B20"/>
    <w:rsid w:val="00095F0C"/>
    <w:rsid w:val="00117D5F"/>
    <w:rsid w:val="00131561"/>
    <w:rsid w:val="001A3C5B"/>
    <w:rsid w:val="00223DC3"/>
    <w:rsid w:val="002635EA"/>
    <w:rsid w:val="002A5FC6"/>
    <w:rsid w:val="002B6924"/>
    <w:rsid w:val="002C7BB5"/>
    <w:rsid w:val="002E77D5"/>
    <w:rsid w:val="00305375"/>
    <w:rsid w:val="003564E9"/>
    <w:rsid w:val="003747C5"/>
    <w:rsid w:val="003B3F2D"/>
    <w:rsid w:val="003C7651"/>
    <w:rsid w:val="004277D7"/>
    <w:rsid w:val="00465C3A"/>
    <w:rsid w:val="004729FB"/>
    <w:rsid w:val="00484672"/>
    <w:rsid w:val="00487EEE"/>
    <w:rsid w:val="004E3C1D"/>
    <w:rsid w:val="00516840"/>
    <w:rsid w:val="00554914"/>
    <w:rsid w:val="00564CE9"/>
    <w:rsid w:val="005E3E29"/>
    <w:rsid w:val="005F1DCF"/>
    <w:rsid w:val="00683856"/>
    <w:rsid w:val="00707B35"/>
    <w:rsid w:val="00745FF5"/>
    <w:rsid w:val="0075446E"/>
    <w:rsid w:val="007D427C"/>
    <w:rsid w:val="00836F5F"/>
    <w:rsid w:val="0083732C"/>
    <w:rsid w:val="0085219A"/>
    <w:rsid w:val="0087418C"/>
    <w:rsid w:val="008B4E40"/>
    <w:rsid w:val="008C3898"/>
    <w:rsid w:val="008C6E3C"/>
    <w:rsid w:val="009172A2"/>
    <w:rsid w:val="00991994"/>
    <w:rsid w:val="009D3CAA"/>
    <w:rsid w:val="00A019EB"/>
    <w:rsid w:val="00A60777"/>
    <w:rsid w:val="00A754E3"/>
    <w:rsid w:val="00A96FD4"/>
    <w:rsid w:val="00AD250A"/>
    <w:rsid w:val="00B5160B"/>
    <w:rsid w:val="00B52F79"/>
    <w:rsid w:val="00B54118"/>
    <w:rsid w:val="00B72B03"/>
    <w:rsid w:val="00B76361"/>
    <w:rsid w:val="00BA62F9"/>
    <w:rsid w:val="00C54B04"/>
    <w:rsid w:val="00C90CDC"/>
    <w:rsid w:val="00C9438F"/>
    <w:rsid w:val="00D21A34"/>
    <w:rsid w:val="00D242D9"/>
    <w:rsid w:val="00D27458"/>
    <w:rsid w:val="00DB6AAC"/>
    <w:rsid w:val="00DD69F7"/>
    <w:rsid w:val="00E00581"/>
    <w:rsid w:val="00E60812"/>
    <w:rsid w:val="00EA64C8"/>
    <w:rsid w:val="00F05C87"/>
    <w:rsid w:val="00F441C0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40E9F"/>
  <w15:chartTrackingRefBased/>
  <w15:docId w15:val="{0119108C-5BA1-44D0-9098-9EDF9FD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51A"/>
  </w:style>
  <w:style w:type="paragraph" w:styleId="Kop1">
    <w:name w:val="heading 1"/>
    <w:basedOn w:val="Standaard"/>
    <w:next w:val="Standaard"/>
    <w:link w:val="Kop1Char"/>
    <w:uiPriority w:val="9"/>
    <w:qFormat/>
    <w:rsid w:val="00F8451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45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845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845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845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845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22600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845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22600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845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845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812"/>
  </w:style>
  <w:style w:type="paragraph" w:styleId="Voettekst">
    <w:name w:val="footer"/>
    <w:basedOn w:val="Standaard"/>
    <w:link w:val="VoettekstChar"/>
    <w:uiPriority w:val="99"/>
    <w:unhideWhenUsed/>
    <w:rsid w:val="00E6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812"/>
  </w:style>
  <w:style w:type="character" w:customStyle="1" w:styleId="Kop1Char">
    <w:name w:val="Kop 1 Char"/>
    <w:basedOn w:val="Standaardalinea-lettertype"/>
    <w:link w:val="Kop1"/>
    <w:uiPriority w:val="9"/>
    <w:rsid w:val="00F8451A"/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F8451A"/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8451A"/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8451A"/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8451A"/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8451A"/>
    <w:rPr>
      <w:rFonts w:asciiTheme="majorHAnsi" w:eastAsiaTheme="majorEastAsia" w:hAnsiTheme="majorHAnsi" w:cstheme="majorBidi"/>
      <w:color w:val="B22600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8451A"/>
    <w:rPr>
      <w:rFonts w:asciiTheme="majorHAnsi" w:eastAsiaTheme="majorEastAsia" w:hAnsiTheme="majorHAnsi" w:cstheme="majorBidi"/>
      <w:b/>
      <w:bCs/>
      <w:color w:val="B22600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8451A"/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8451A"/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8451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F845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F8451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845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8451A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F8451A"/>
    <w:rPr>
      <w:b/>
      <w:bCs/>
    </w:rPr>
  </w:style>
  <w:style w:type="character" w:styleId="Nadruk">
    <w:name w:val="Emphasis"/>
    <w:basedOn w:val="Standaardalinea-lettertype"/>
    <w:uiPriority w:val="20"/>
    <w:qFormat/>
    <w:rsid w:val="00F8451A"/>
    <w:rPr>
      <w:i/>
      <w:iCs/>
      <w:color w:val="B22600" w:themeColor="accent6"/>
    </w:rPr>
  </w:style>
  <w:style w:type="paragraph" w:styleId="Geenafstand">
    <w:name w:val="No Spacing"/>
    <w:uiPriority w:val="1"/>
    <w:qFormat/>
    <w:rsid w:val="00F8451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8451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F8451A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8451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8451A"/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F8451A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F8451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8451A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F8451A"/>
    <w:rPr>
      <w:b/>
      <w:bCs/>
      <w:smallCaps/>
      <w:color w:val="B22600" w:themeColor="accent6"/>
    </w:rPr>
  </w:style>
  <w:style w:type="character" w:styleId="Titelvanboek">
    <w:name w:val="Book Title"/>
    <w:basedOn w:val="Standaardalinea-lettertype"/>
    <w:uiPriority w:val="33"/>
    <w:qFormat/>
    <w:rsid w:val="00F8451A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8451A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D250A"/>
    <w:rPr>
      <w:color w:val="0000FF"/>
      <w:u w:val="single"/>
    </w:rPr>
  </w:style>
  <w:style w:type="character" w:customStyle="1" w:styleId="y2iqfc">
    <w:name w:val="y2iqfc"/>
    <w:basedOn w:val="Standaardalinea-lettertype"/>
    <w:rsid w:val="000905FE"/>
  </w:style>
  <w:style w:type="paragraph" w:styleId="Lijstalinea">
    <w:name w:val="List Paragraph"/>
    <w:basedOn w:val="Standaard"/>
    <w:uiPriority w:val="34"/>
    <w:qFormat/>
    <w:rsid w:val="008B4E40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Plattetekst">
    <w:name w:val="Body Text"/>
    <w:basedOn w:val="Standaard"/>
    <w:link w:val="PlattetekstChar"/>
    <w:uiPriority w:val="1"/>
    <w:qFormat/>
    <w:rsid w:val="004E3C1D"/>
    <w:pPr>
      <w:widowControl w:val="0"/>
      <w:autoSpaceDE w:val="0"/>
      <w:autoSpaceDN w:val="0"/>
      <w:spacing w:after="0" w:line="240" w:lineRule="auto"/>
      <w:ind w:left="132"/>
    </w:pPr>
    <w:rPr>
      <w:rFonts w:ascii="Verdana" w:eastAsia="Verdana" w:hAnsi="Verdana" w:cs="Verdana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E3C1D"/>
    <w:rPr>
      <w:rFonts w:ascii="Verdana" w:eastAsia="Verdana" w:hAnsi="Verdana" w:cs="Verdana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ceipt-sent-msg">
    <w:name w:val="receipt-sent-msg"/>
    <w:basedOn w:val="Standaardalinea-lettertype"/>
    <w:rsid w:val="00B52F79"/>
  </w:style>
  <w:style w:type="paragraph" w:customStyle="1" w:styleId="margin-bottom-20">
    <w:name w:val="margin-bottom-20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argin-left-20">
    <w:name w:val="margin-left-20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gin-left-201">
    <w:name w:val="margin-left-201"/>
    <w:basedOn w:val="Standaardalinea-lettertype"/>
    <w:rsid w:val="00B52F79"/>
  </w:style>
  <w:style w:type="character" w:customStyle="1" w:styleId="ng-binding">
    <w:name w:val="ng-binding"/>
    <w:basedOn w:val="Standaardalinea-lettertype"/>
    <w:rsid w:val="00B52F79"/>
  </w:style>
  <w:style w:type="character" w:customStyle="1" w:styleId="dis-in-blk">
    <w:name w:val="dis-in-blk"/>
    <w:basedOn w:val="Standaardalinea-lettertype"/>
    <w:rsid w:val="00B52F79"/>
  </w:style>
  <w:style w:type="paragraph" w:customStyle="1" w:styleId="review-subtitle">
    <w:name w:val="review-subtitle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g-binding1">
    <w:name w:val="ng-binding1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review-h2">
    <w:name w:val="review-h2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g-scope">
    <w:name w:val="ng-scope"/>
    <w:basedOn w:val="Standaardalinea-lettertype"/>
    <w:rsid w:val="00B52F79"/>
  </w:style>
  <w:style w:type="paragraph" w:customStyle="1" w:styleId="phonenumtext">
    <w:name w:val="phonenumtext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mailtext">
    <w:name w:val="emailtext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g-scope1">
    <w:name w:val="ng-scope1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o-margin">
    <w:name w:val="no-margin"/>
    <w:basedOn w:val="Standaard"/>
    <w:rsid w:val="00B5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view-summary-block">
    <w:name w:val="review-summary-block"/>
    <w:basedOn w:val="Standaardalinea-lettertype"/>
    <w:rsid w:val="00B52F79"/>
  </w:style>
  <w:style w:type="character" w:customStyle="1" w:styleId="review-summary-item">
    <w:name w:val="review-summary-item"/>
    <w:basedOn w:val="Standaardalinea-lettertype"/>
    <w:rsid w:val="00B52F79"/>
  </w:style>
  <w:style w:type="character" w:customStyle="1" w:styleId="trxn-amount">
    <w:name w:val="trxn-amount"/>
    <w:basedOn w:val="Standaardalinea-lettertype"/>
    <w:rsid w:val="00B52F79"/>
  </w:style>
  <w:style w:type="character" w:styleId="Onopgelostemelding">
    <w:name w:val="Unresolved Mention"/>
    <w:basedOn w:val="Standaardalinea-lettertype"/>
    <w:uiPriority w:val="99"/>
    <w:semiHidden/>
    <w:unhideWhenUsed/>
    <w:rsid w:val="00B52F79"/>
    <w:rPr>
      <w:color w:val="605E5C"/>
      <w:shd w:val="clear" w:color="auto" w:fill="E1DFDD"/>
    </w:rPr>
  </w:style>
  <w:style w:type="paragraph" w:customStyle="1" w:styleId="Default">
    <w:name w:val="Default"/>
    <w:rsid w:val="002A5FC6"/>
    <w:pPr>
      <w:autoSpaceDE w:val="0"/>
      <w:autoSpaceDN w:val="0"/>
      <w:adjustRightInd w:val="0"/>
      <w:spacing w:before="100"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5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5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878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1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372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083966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13983">
                          <w:marLeft w:val="-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38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4012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5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9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753921">
                                  <w:marLeft w:val="0"/>
                                  <w:marRight w:val="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2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9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3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4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8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77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55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TomarJacksonGlob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marjacksonglobal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2021-09-19T14:43:00Z</cp:lastPrinted>
  <dcterms:created xsi:type="dcterms:W3CDTF">2022-05-17T16:25:00Z</dcterms:created>
  <dcterms:modified xsi:type="dcterms:W3CDTF">2022-05-17T16:43:00Z</dcterms:modified>
</cp:coreProperties>
</file>