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C1" w:rsidRDefault="00422DC1" w:rsidP="00422DC1">
      <w:pPr>
        <w:pStyle w:val="Kop1"/>
      </w:pPr>
      <w:bookmarkStart w:id="0" w:name="_GoBack"/>
      <w:bookmarkEnd w:id="0"/>
      <w:r w:rsidRPr="00422DC1">
        <w:t xml:space="preserve">General Registration Form - </w:t>
      </w:r>
      <w:proofErr w:type="spellStart"/>
      <w:r w:rsidRPr="00422DC1">
        <w:t>MGoS</w:t>
      </w:r>
      <w:proofErr w:type="spellEnd"/>
      <w:r w:rsidRPr="00422DC1">
        <w:t xml:space="preserve"> pre-HLPF meeting (10 July 2016)</w:t>
      </w:r>
    </w:p>
    <w:p w:rsidR="00422DC1" w:rsidRPr="00422DC1" w:rsidRDefault="00422DC1" w:rsidP="00422DC1">
      <w:pPr>
        <w:spacing w:before="100" w:beforeAutospacing="1" w:after="100" w:afterAutospacing="1" w:line="240" w:lineRule="auto"/>
        <w:outlineLvl w:val="0"/>
        <w:rPr>
          <w:rFonts w:ascii="Roboto" w:eastAsia="Times New Roman" w:hAnsi="Roboto" w:cs="Times New Roman"/>
          <w:color w:val="505050"/>
          <w:kern w:val="36"/>
          <w:sz w:val="48"/>
          <w:szCs w:val="48"/>
          <w:lang w:eastAsia="en-GB"/>
        </w:rPr>
      </w:pPr>
      <w:r w:rsidRPr="00422DC1">
        <w:rPr>
          <w:rStyle w:val="Kop2Char"/>
          <w:highlight w:val="yellow"/>
        </w:rPr>
        <w:t>FOR THE USE OF COLLEAGUES WITH VISUAL IMPAIRMENT ONLY. ALL OTHERS MUST USE THE ONLINE FORM AVAILABLE AT</w:t>
      </w:r>
      <w:r w:rsidRPr="00422DC1">
        <w:rPr>
          <w:rStyle w:val="Kop2Char"/>
        </w:rPr>
        <w:t xml:space="preserve"> </w:t>
      </w:r>
      <w:hyperlink r:id="rId6" w:history="1">
        <w:r>
          <w:rPr>
            <w:rFonts w:ascii="Helv" w:hAnsi="Helv" w:cs="Helv"/>
            <w:b/>
            <w:bCs/>
            <w:color w:val="0000FF"/>
            <w:sz w:val="20"/>
            <w:szCs w:val="20"/>
          </w:rPr>
          <w:t>http://goo.gl/forms/qSGEeBqiFrpUbpAl2</w:t>
        </w:r>
      </w:hyperlink>
    </w:p>
    <w:p w:rsidR="00422DC1" w:rsidRPr="00422DC1" w:rsidRDefault="00422DC1" w:rsidP="00422DC1">
      <w:pPr>
        <w:spacing w:after="0" w:line="240" w:lineRule="auto"/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The </w:t>
      </w:r>
      <w:proofErr w:type="spellStart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>MGoS</w:t>
      </w:r>
      <w:proofErr w:type="spellEnd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 HLPF Coordination Mechanism will organize a pre-HLPF preparatory meeting, to take place on Sunday, July 10, from 9 am to 3 pm. The full-day preparatory meeting will promote understanding of the first HLPF after the adoption of the 2030 Sustainable Development Agenda, including the opportunities and procedures for the following 8 days. Additionally, it will be a good moment for </w:t>
      </w:r>
      <w:proofErr w:type="spellStart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>MGoS</w:t>
      </w:r>
      <w:proofErr w:type="spellEnd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 to network, get to know other players engaged, share first experiences in the implementation efforts, as well as for identifying common ground and different perspectives</w:t>
      </w:r>
    </w:p>
    <w:p w:rsidR="00422DC1" w:rsidRPr="00422DC1" w:rsidRDefault="00422DC1" w:rsidP="00422DC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It will also be an opportunity to attain visibility of the important and well prepared contribution of </w:t>
      </w:r>
      <w:proofErr w:type="spellStart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>MGoS</w:t>
      </w:r>
      <w:proofErr w:type="spellEnd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 throughout the HLPF, consolidating the role of </w:t>
      </w:r>
      <w:proofErr w:type="spellStart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>MGoS</w:t>
      </w:r>
      <w:proofErr w:type="spellEnd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 Coordination Mechanism as a solid structure for the continued engagement and input of </w:t>
      </w:r>
      <w:proofErr w:type="spellStart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>MGoS</w:t>
      </w:r>
      <w:proofErr w:type="spellEnd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. </w:t>
      </w:r>
    </w:p>
    <w:p w:rsidR="00422DC1" w:rsidRPr="00422DC1" w:rsidRDefault="00422DC1" w:rsidP="00422DC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A brief summary report of the meeting will be prepared and circulated to </w:t>
      </w:r>
      <w:proofErr w:type="spellStart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>MGoS</w:t>
      </w:r>
      <w:proofErr w:type="spellEnd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, relevant authorities and included in the media concerned of </w:t>
      </w:r>
      <w:proofErr w:type="spellStart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>MGoS</w:t>
      </w:r>
      <w:proofErr w:type="spellEnd"/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>.</w:t>
      </w:r>
    </w:p>
    <w:p w:rsidR="00422DC1" w:rsidRPr="00422DC1" w:rsidRDefault="00422DC1" w:rsidP="00422DC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A draft concept note can be found at: </w:t>
      </w:r>
      <w:hyperlink r:id="rId7" w:history="1">
        <w:r w:rsidRPr="00422DC1">
          <w:rPr>
            <w:rFonts w:ascii="Roboto" w:eastAsia="Times New Roman" w:hAnsi="Roboto" w:cs="Times New Roman"/>
            <w:color w:val="551A8B"/>
            <w:sz w:val="21"/>
            <w:szCs w:val="21"/>
            <w:u w:val="single"/>
            <w:lang w:eastAsia="en-GB"/>
          </w:rPr>
          <w:t>http://bit.ly/29626wW</w:t>
        </w:r>
      </w:hyperlink>
    </w:p>
    <w:p w:rsidR="00422DC1" w:rsidRDefault="00422DC1" w:rsidP="00422DC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>Deadline to register: 7 July COB NYC Time</w:t>
      </w:r>
    </w:p>
    <w:p w:rsidR="00422DC1" w:rsidRPr="00422DC1" w:rsidRDefault="00422DC1" w:rsidP="00422DC1">
      <w:p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</w:pPr>
      <w:r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Please return filled form to </w:t>
      </w:r>
      <w:hyperlink r:id="rId8" w:history="1">
        <w:r w:rsidRPr="00387C43">
          <w:rPr>
            <w:rStyle w:val="Hyperlink"/>
            <w:rFonts w:ascii="Roboto" w:eastAsia="Times New Roman" w:hAnsi="Roboto" w:cs="Times New Roman"/>
            <w:sz w:val="21"/>
            <w:szCs w:val="21"/>
            <w:lang w:eastAsia="en-GB"/>
          </w:rPr>
          <w:t>cunhai@un.org</w:t>
        </w:r>
      </w:hyperlink>
      <w:r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 xml:space="preserve"> </w:t>
      </w:r>
    </w:p>
    <w:p w:rsidR="00422DC1" w:rsidRPr="00422DC1" w:rsidRDefault="00422DC1" w:rsidP="00422DC1">
      <w:pPr>
        <w:spacing w:after="0" w:line="240" w:lineRule="auto"/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 Required</w:t>
      </w:r>
    </w:p>
    <w:p w:rsidR="00422DC1" w:rsidRPr="00422DC1" w:rsidRDefault="00422DC1" w:rsidP="00422D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22DC1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422DC1" w:rsidRPr="00422DC1" w:rsidRDefault="00422DC1" w:rsidP="00422DC1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en-GB"/>
        </w:rPr>
        <w:t>Full name </w:t>
      </w:r>
      <w:r w:rsidRPr="00422DC1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:rsidR="00422DC1" w:rsidRPr="00422DC1" w:rsidRDefault="00422DC1" w:rsidP="00422DC1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60.75pt;height:18pt" o:ole="">
            <v:imagedata r:id="rId9" o:title=""/>
          </v:shape>
          <w:control r:id="rId10" w:name="DefaultOcxName" w:shapeid="_x0000_i1057"/>
        </w:object>
      </w:r>
    </w:p>
    <w:p w:rsidR="00422DC1" w:rsidRPr="00422DC1" w:rsidRDefault="00422DC1" w:rsidP="00422DC1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en-GB"/>
        </w:rPr>
        <w:t>Organization </w:t>
      </w:r>
      <w:r w:rsidRPr="00422DC1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:rsidR="00422DC1" w:rsidRPr="00422DC1" w:rsidRDefault="00422DC1" w:rsidP="00422DC1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61" type="#_x0000_t75" style="width:60.75pt;height:18pt" o:ole="">
            <v:imagedata r:id="rId9" o:title=""/>
          </v:shape>
          <w:control r:id="rId11" w:name="DefaultOcxName1" w:shapeid="_x0000_i1061"/>
        </w:object>
      </w:r>
    </w:p>
    <w:p w:rsidR="00422DC1" w:rsidRPr="00422DC1" w:rsidRDefault="00422DC1" w:rsidP="00422DC1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en-GB"/>
        </w:rPr>
        <w:t>Email address </w:t>
      </w:r>
      <w:r w:rsidRPr="00422DC1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:rsidR="00422DC1" w:rsidRPr="00422DC1" w:rsidRDefault="00422DC1" w:rsidP="00422DC1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65" type="#_x0000_t75" style="width:60.75pt;height:18pt" o:ole="">
            <v:imagedata r:id="rId9" o:title=""/>
          </v:shape>
          <w:control r:id="rId12" w:name="DefaultOcxName2" w:shapeid="_x0000_i1065"/>
        </w:object>
      </w:r>
    </w:p>
    <w:p w:rsidR="00422DC1" w:rsidRPr="00422DC1" w:rsidRDefault="00422DC1" w:rsidP="00422DC1">
      <w:pPr>
        <w:spacing w:after="0" w:line="240" w:lineRule="auto"/>
        <w:ind w:left="720"/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b/>
          <w:bCs/>
          <w:color w:val="505050"/>
          <w:sz w:val="21"/>
          <w:szCs w:val="21"/>
          <w:lang w:eastAsia="en-GB"/>
        </w:rPr>
        <w:t>Does your organization participate in a Major Group or other stakeholder constituency? </w:t>
      </w:r>
      <w:r w:rsidRPr="00422DC1">
        <w:rPr>
          <w:rFonts w:ascii="Roboto" w:eastAsia="Times New Roman" w:hAnsi="Roboto" w:cs="Times New Roman"/>
          <w:color w:val="C43B1D"/>
          <w:sz w:val="21"/>
          <w:szCs w:val="21"/>
          <w:lang w:eastAsia="en-GB"/>
        </w:rPr>
        <w:t>*</w:t>
      </w:r>
    </w:p>
    <w:p w:rsidR="00422DC1" w:rsidRPr="00422DC1" w:rsidRDefault="00422DC1" w:rsidP="00422DC1">
      <w:pPr>
        <w:spacing w:after="0" w:line="240" w:lineRule="auto"/>
        <w:ind w:left="720"/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8C8C8C"/>
          <w:sz w:val="21"/>
          <w:szCs w:val="21"/>
          <w:lang w:eastAsia="en-GB"/>
        </w:rPr>
        <w:t>If the nominee is not part of a major group or other stakeholder constituency, please select none.</w:t>
      </w:r>
    </w:p>
    <w:p w:rsidR="00422DC1" w:rsidRPr="00422DC1" w:rsidRDefault="00422DC1" w:rsidP="00422DC1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68" type="#_x0000_t75" style="width:20.25pt;height:17.25pt" o:ole="">
            <v:imagedata r:id="rId13" o:title=""/>
          </v:shape>
          <w:control r:id="rId14" w:name="DefaultOcxName3" w:shapeid="_x0000_i1068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Women</w:t>
      </w:r>
    </w:p>
    <w:p w:rsidR="00422DC1" w:rsidRPr="00422DC1" w:rsidRDefault="00422DC1" w:rsidP="00422DC1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71" type="#_x0000_t75" style="width:20.25pt;height:17.25pt" o:ole="">
            <v:imagedata r:id="rId13" o:title=""/>
          </v:shape>
          <w:control r:id="rId15" w:name="DefaultOcxName4" w:shapeid="_x0000_i1071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Children and Youth</w:t>
      </w:r>
    </w:p>
    <w:p w:rsidR="00422DC1" w:rsidRPr="00422DC1" w:rsidRDefault="00422DC1" w:rsidP="00422DC1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74" type="#_x0000_t75" style="width:20.25pt;height:17.25pt" o:ole="">
            <v:imagedata r:id="rId13" o:title=""/>
          </v:shape>
          <w:control r:id="rId16" w:name="DefaultOcxName5" w:shapeid="_x0000_i1074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Indigenous Peoples</w:t>
      </w:r>
    </w:p>
    <w:p w:rsidR="00422DC1" w:rsidRPr="00422DC1" w:rsidRDefault="00422DC1" w:rsidP="00422DC1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77" type="#_x0000_t75" style="width:20.25pt;height:17.25pt" o:ole="">
            <v:imagedata r:id="rId13" o:title=""/>
          </v:shape>
          <w:control r:id="rId17" w:name="DefaultOcxName6" w:shapeid="_x0000_i1077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NGOs</w:t>
      </w:r>
    </w:p>
    <w:p w:rsidR="00422DC1" w:rsidRPr="00422DC1" w:rsidRDefault="00422DC1" w:rsidP="00422DC1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80" type="#_x0000_t75" style="width:20.25pt;height:17.25pt" o:ole="">
            <v:imagedata r:id="rId13" o:title=""/>
          </v:shape>
          <w:control r:id="rId18" w:name="DefaultOcxName7" w:shapeid="_x0000_i1080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Local Authorities</w:t>
      </w:r>
    </w:p>
    <w:p w:rsidR="00422DC1" w:rsidRPr="00422DC1" w:rsidRDefault="00422DC1" w:rsidP="00422DC1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83" type="#_x0000_t75" style="width:20.25pt;height:17.25pt" o:ole="">
            <v:imagedata r:id="rId13" o:title=""/>
          </v:shape>
          <w:control r:id="rId19" w:name="DefaultOcxName8" w:shapeid="_x0000_i1083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Workers and Trade Unions</w:t>
      </w:r>
    </w:p>
    <w:p w:rsidR="00422DC1" w:rsidRPr="00422DC1" w:rsidRDefault="00422DC1" w:rsidP="00422DC1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86" type="#_x0000_t75" style="width:20.25pt;height:17.25pt" o:ole="">
            <v:imagedata r:id="rId13" o:title=""/>
          </v:shape>
          <w:control r:id="rId20" w:name="DefaultOcxName9" w:shapeid="_x0000_i1086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Business and Industry</w:t>
      </w:r>
    </w:p>
    <w:p w:rsidR="00422DC1" w:rsidRPr="00422DC1" w:rsidRDefault="00422DC1" w:rsidP="00422DC1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89" type="#_x0000_t75" style="width:20.25pt;height:17.25pt" o:ole="">
            <v:imagedata r:id="rId13" o:title=""/>
          </v:shape>
          <w:control r:id="rId21" w:name="DefaultOcxName10" w:shapeid="_x0000_i1089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Scientific and Technological community</w:t>
      </w:r>
    </w:p>
    <w:p w:rsidR="00422DC1" w:rsidRPr="00422DC1" w:rsidRDefault="00422DC1" w:rsidP="00422DC1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lastRenderedPageBreak/>
        <w:object w:dxaOrig="225" w:dyaOrig="225">
          <v:shape id="_x0000_i1092" type="#_x0000_t75" style="width:20.25pt;height:17.25pt" o:ole="">
            <v:imagedata r:id="rId13" o:title=""/>
          </v:shape>
          <w:control r:id="rId22" w:name="DefaultOcxName11" w:shapeid="_x0000_i1092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Farmers</w:t>
      </w:r>
    </w:p>
    <w:p w:rsidR="00422DC1" w:rsidRPr="00422DC1" w:rsidRDefault="00422DC1" w:rsidP="00422DC1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95" type="#_x0000_t75" style="width:20.25pt;height:17.25pt" o:ole="">
            <v:imagedata r:id="rId13" o:title=""/>
          </v:shape>
          <w:control r:id="rId23" w:name="DefaultOcxName12" w:shapeid="_x0000_i1095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None</w:t>
      </w:r>
    </w:p>
    <w:p w:rsidR="00422DC1" w:rsidRPr="00422DC1" w:rsidRDefault="00422DC1" w:rsidP="00422DC1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</w:pP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098" type="#_x0000_t75" style="width:20.25pt;height:17.25pt" o:ole="">
            <v:imagedata r:id="rId13" o:title=""/>
          </v:shape>
          <w:control r:id="rId24" w:name="DefaultOcxName13" w:shapeid="_x0000_i1098"/>
        </w:objec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505050"/>
          <w:sz w:val="21"/>
          <w:szCs w:val="21"/>
          <w:lang w:eastAsia="en-GB"/>
        </w:rPr>
        <w:t>Other:</w: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t> </w:t>
      </w:r>
      <w:r w:rsidRPr="00422DC1">
        <w:rPr>
          <w:rFonts w:ascii="Roboto" w:eastAsia="Times New Roman" w:hAnsi="Roboto" w:cs="Times New Roman"/>
          <w:color w:val="777777"/>
          <w:sz w:val="21"/>
          <w:szCs w:val="21"/>
          <w:lang w:eastAsia="en-GB"/>
        </w:rPr>
        <w:object w:dxaOrig="225" w:dyaOrig="225">
          <v:shape id="_x0000_i1102" type="#_x0000_t75" style="width:60.75pt;height:18pt" o:ole="">
            <v:imagedata r:id="rId9" o:title=""/>
          </v:shape>
          <w:control r:id="rId25" w:name="DefaultOcxName14" w:shapeid="_x0000_i1102"/>
        </w:object>
      </w:r>
    </w:p>
    <w:p w:rsidR="00422DC1" w:rsidRPr="00422DC1" w:rsidRDefault="00422DC1" w:rsidP="00422D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22DC1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592CD2" w:rsidRDefault="00A06C1F"/>
    <w:sectPr w:rsidR="00592C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C69"/>
    <w:multiLevelType w:val="multilevel"/>
    <w:tmpl w:val="FD8E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1"/>
    <w:rsid w:val="00414F56"/>
    <w:rsid w:val="00422DC1"/>
    <w:rsid w:val="00A06C1F"/>
    <w:rsid w:val="00F1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2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2D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42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unhideWhenUsed/>
    <w:rsid w:val="00422DC1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22D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22DC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Standaardalinea-lettertype"/>
    <w:rsid w:val="00422DC1"/>
  </w:style>
  <w:style w:type="character" w:customStyle="1" w:styleId="ss-required-asterisk">
    <w:name w:val="ss-required-asterisk"/>
    <w:basedOn w:val="Standaardalinea-lettertype"/>
    <w:rsid w:val="00422DC1"/>
  </w:style>
  <w:style w:type="character" w:customStyle="1" w:styleId="ss-choice-item-control">
    <w:name w:val="ss-choice-item-control"/>
    <w:basedOn w:val="Standaardalinea-lettertype"/>
    <w:rsid w:val="00422DC1"/>
  </w:style>
  <w:style w:type="character" w:customStyle="1" w:styleId="ss-choice-label">
    <w:name w:val="ss-choice-label"/>
    <w:basedOn w:val="Standaardalinea-lettertype"/>
    <w:rsid w:val="00422DC1"/>
  </w:style>
  <w:style w:type="character" w:customStyle="1" w:styleId="ss-q-other-container">
    <w:name w:val="ss-q-other-container"/>
    <w:basedOn w:val="Standaardalinea-lettertype"/>
    <w:rsid w:val="00422DC1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22D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22DC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42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2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2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2D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42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Standaardalinea-lettertype"/>
    <w:uiPriority w:val="99"/>
    <w:unhideWhenUsed/>
    <w:rsid w:val="00422DC1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22D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22DC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apple-converted-space">
    <w:name w:val="apple-converted-space"/>
    <w:basedOn w:val="Standaardalinea-lettertype"/>
    <w:rsid w:val="00422DC1"/>
  </w:style>
  <w:style w:type="character" w:customStyle="1" w:styleId="ss-required-asterisk">
    <w:name w:val="ss-required-asterisk"/>
    <w:basedOn w:val="Standaardalinea-lettertype"/>
    <w:rsid w:val="00422DC1"/>
  </w:style>
  <w:style w:type="character" w:customStyle="1" w:styleId="ss-choice-item-control">
    <w:name w:val="ss-choice-item-control"/>
    <w:basedOn w:val="Standaardalinea-lettertype"/>
    <w:rsid w:val="00422DC1"/>
  </w:style>
  <w:style w:type="character" w:customStyle="1" w:styleId="ss-choice-label">
    <w:name w:val="ss-choice-label"/>
    <w:basedOn w:val="Standaardalinea-lettertype"/>
    <w:rsid w:val="00422DC1"/>
  </w:style>
  <w:style w:type="character" w:customStyle="1" w:styleId="ss-q-other-container">
    <w:name w:val="ss-q-other-container"/>
    <w:basedOn w:val="Standaardalinea-lettertype"/>
    <w:rsid w:val="00422DC1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22D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22DC1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Kop2Char">
    <w:name w:val="Kop 2 Char"/>
    <w:basedOn w:val="Standaardalinea-lettertype"/>
    <w:link w:val="Kop2"/>
    <w:uiPriority w:val="9"/>
    <w:rsid w:val="0042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0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2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632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8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2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8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2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69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3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7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535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156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nhai@un.org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8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hyperlink" Target="https://www.google.com/url?q=http://bit.ly/29626wW&amp;sa=D&amp;ust=1467243424581000&amp;usg=AFQjCNERBN1IyblY5AV1KTNWZnFWe6W11A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hyperlink" Target="http://goo.gl/forms/qSGEeBqiFrpUbpAl2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2171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Cunha</dc:creator>
  <cp:lastModifiedBy>Helene</cp:lastModifiedBy>
  <cp:revision>2</cp:revision>
  <dcterms:created xsi:type="dcterms:W3CDTF">2016-07-04T17:11:00Z</dcterms:created>
  <dcterms:modified xsi:type="dcterms:W3CDTF">2016-07-04T17:11:00Z</dcterms:modified>
</cp:coreProperties>
</file>