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9D5" w:rsidRDefault="0095039E">
      <w:pPr>
        <w:spacing w:line="48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>STATEMENT ON FOLLOW-UP AND REVIEW</w:t>
      </w:r>
    </w:p>
    <w:p w:rsidR="006329D5" w:rsidRDefault="0095039E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</w:rPr>
        <w:t>POST-2015 INTERGOVERNMENTAL NEGOTIATIONS 18 - 22 MAY 2015</w:t>
      </w:r>
    </w:p>
    <w:p w:rsidR="006329D5" w:rsidRDefault="0095039E">
      <w:pPr>
        <w:spacing w:line="480" w:lineRule="auto"/>
      </w:pPr>
      <w:r>
        <w:rPr>
          <w:rFonts w:ascii="Times New Roman" w:eastAsia="Times New Roman" w:hAnsi="Times New Roman" w:cs="Times New Roman"/>
        </w:rPr>
        <w:t xml:space="preserve">The Post-2015 Agenda has been </w:t>
      </w:r>
      <w:proofErr w:type="spellStart"/>
      <w:r>
        <w:rPr>
          <w:rFonts w:ascii="Times New Roman" w:eastAsia="Times New Roman" w:hAnsi="Times New Roman" w:cs="Times New Roman"/>
        </w:rPr>
        <w:t>challenged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end extreme </w:t>
      </w:r>
      <w:proofErr w:type="spellStart"/>
      <w:r>
        <w:rPr>
          <w:rFonts w:ascii="Times New Roman" w:eastAsia="Times New Roman" w:hAnsi="Times New Roman" w:cs="Times New Roman"/>
        </w:rPr>
        <w:t>poverty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leave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one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behind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protect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future</w:t>
      </w:r>
      <w:proofErr w:type="spellEnd"/>
      <w:r>
        <w:rPr>
          <w:rFonts w:ascii="Times New Roman" w:eastAsia="Times New Roman" w:hAnsi="Times New Roman" w:cs="Times New Roman"/>
        </w:rPr>
        <w:t xml:space="preserve"> of the </w:t>
      </w:r>
      <w:proofErr w:type="spellStart"/>
      <w:r>
        <w:rPr>
          <w:rFonts w:ascii="Times New Roman" w:eastAsia="Times New Roman" w:hAnsi="Times New Roman" w:cs="Times New Roman"/>
        </w:rPr>
        <w:t>planet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commitment </w:t>
      </w:r>
      <w:proofErr w:type="spellStart"/>
      <w:r>
        <w:rPr>
          <w:rFonts w:ascii="Times New Roman" w:eastAsia="Times New Roman" w:hAnsi="Times New Roman" w:cs="Times New Roman"/>
        </w:rPr>
        <w:t>requires</w:t>
      </w:r>
      <w:proofErr w:type="spellEnd"/>
      <w:r>
        <w:rPr>
          <w:rFonts w:ascii="Times New Roman" w:eastAsia="Times New Roman" w:hAnsi="Times New Roman" w:cs="Times New Roman"/>
        </w:rPr>
        <w:t xml:space="preserve"> a follow-up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review </w:t>
      </w:r>
      <w:proofErr w:type="spellStart"/>
      <w:r>
        <w:rPr>
          <w:rFonts w:ascii="Times New Roman" w:eastAsia="Times New Roman" w:hAnsi="Times New Roman" w:cs="Times New Roman"/>
        </w:rPr>
        <w:t>mechanism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robustly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effectively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measure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/>
        </w:rPr>
        <w:t>throughout</w:t>
      </w:r>
      <w:proofErr w:type="spellEnd"/>
      <w:r>
        <w:rPr>
          <w:rFonts w:ascii="Times New Roman" w:eastAsia="Times New Roman" w:hAnsi="Times New Roman" w:cs="Times New Roman"/>
        </w:rPr>
        <w:t xml:space="preserve"> society.</w:t>
      </w:r>
      <w:r>
        <w:rPr>
          <w:rFonts w:ascii="Times New Roman" w:eastAsia="Times New Roman" w:hAnsi="Times New Roman" w:cs="Times New Roman"/>
        </w:rPr>
        <w:t xml:space="preserve"> </w:t>
      </w:r>
    </w:p>
    <w:p w:rsidR="006329D5" w:rsidRDefault="006329D5">
      <w:pPr>
        <w:spacing w:line="480" w:lineRule="auto"/>
      </w:pPr>
    </w:p>
    <w:p w:rsidR="006329D5" w:rsidRDefault="0095039E">
      <w:pPr>
        <w:spacing w:line="480" w:lineRule="auto"/>
      </w:pPr>
      <w:r>
        <w:rPr>
          <w:rFonts w:ascii="Times New Roman" w:eastAsia="Times New Roman" w:hAnsi="Times New Roman" w:cs="Times New Roman"/>
        </w:rPr>
        <w:t xml:space="preserve">ATD </w:t>
      </w:r>
      <w:proofErr w:type="spellStart"/>
      <w:r>
        <w:rPr>
          <w:rFonts w:ascii="Times New Roman" w:eastAsia="Times New Roman" w:hAnsi="Times New Roman" w:cs="Times New Roman"/>
        </w:rPr>
        <w:t>Fourth</w:t>
      </w:r>
      <w:proofErr w:type="spellEnd"/>
      <w:r>
        <w:rPr>
          <w:rFonts w:ascii="Times New Roman" w:eastAsia="Times New Roman" w:hAnsi="Times New Roman" w:cs="Times New Roman"/>
        </w:rPr>
        <w:t xml:space="preserve"> World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the NGO Major Group </w:t>
      </w:r>
      <w:proofErr w:type="spellStart"/>
      <w:r>
        <w:rPr>
          <w:rFonts w:ascii="Times New Roman" w:eastAsia="Times New Roman" w:hAnsi="Times New Roman" w:cs="Times New Roman"/>
        </w:rPr>
        <w:t>maintain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in order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reach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ambition</w:t>
      </w:r>
      <w:proofErr w:type="spellEnd"/>
      <w:r>
        <w:rPr>
          <w:rFonts w:ascii="Times New Roman" w:eastAsia="Times New Roman" w:hAnsi="Times New Roman" w:cs="Times New Roman"/>
        </w:rPr>
        <w:t xml:space="preserve">, member </w:t>
      </w:r>
      <w:proofErr w:type="spellStart"/>
      <w:r>
        <w:rPr>
          <w:rFonts w:ascii="Times New Roman" w:eastAsia="Times New Roman" w:hAnsi="Times New Roman" w:cs="Times New Roman"/>
        </w:rPr>
        <w:t>states</w:t>
      </w:r>
      <w:proofErr w:type="spellEnd"/>
      <w:r>
        <w:rPr>
          <w:rFonts w:ascii="Times New Roman" w:eastAsia="Times New Roman" w:hAnsi="Times New Roman" w:cs="Times New Roman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</w:rPr>
        <w:t>ensure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targets impact the </w:t>
      </w:r>
      <w:proofErr w:type="spellStart"/>
      <w:r>
        <w:rPr>
          <w:rFonts w:ascii="Times New Roman" w:eastAsia="Times New Roman" w:hAnsi="Times New Roman" w:cs="Times New Roman"/>
        </w:rPr>
        <w:t>people</w:t>
      </w:r>
      <w:proofErr w:type="spellEnd"/>
      <w:r>
        <w:rPr>
          <w:rFonts w:ascii="Times New Roman" w:eastAsia="Times New Roman" w:hAnsi="Times New Roman" w:cs="Times New Roman"/>
        </w:rPr>
        <w:t xml:space="preserve"> living in most </w:t>
      </w:r>
      <w:proofErr w:type="spellStart"/>
      <w:r>
        <w:rPr>
          <w:rFonts w:ascii="Times New Roman" w:eastAsia="Times New Roman" w:hAnsi="Times New Roman" w:cs="Times New Roman"/>
        </w:rPr>
        <w:t>marked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poverty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exclusion</w:t>
      </w:r>
      <w:proofErr w:type="spellEnd"/>
      <w:r>
        <w:rPr>
          <w:rFonts w:ascii="Times New Roman" w:eastAsia="Times New Roman" w:hAnsi="Times New Roman" w:cs="Times New Roman"/>
        </w:rPr>
        <w:t xml:space="preserve"> first; no target </w:t>
      </w:r>
      <w:proofErr w:type="spellStart"/>
      <w:r>
        <w:rPr>
          <w:rFonts w:ascii="Times New Roman" w:eastAsia="Times New Roman" w:hAnsi="Times New Roman" w:cs="Times New Roman"/>
        </w:rPr>
        <w:t>should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considered</w:t>
      </w:r>
      <w:proofErr w:type="spellEnd"/>
      <w:r>
        <w:rPr>
          <w:rFonts w:ascii="Times New Roman" w:eastAsia="Times New Roman" w:hAnsi="Times New Roman" w:cs="Times New Roman"/>
        </w:rPr>
        <w:t xml:space="preserve"> met </w:t>
      </w:r>
      <w:proofErr w:type="spellStart"/>
      <w:r>
        <w:rPr>
          <w:rFonts w:ascii="Times New Roman" w:eastAsia="Times New Roman" w:hAnsi="Times New Roman" w:cs="Times New Roman"/>
        </w:rPr>
        <w:t>unless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it’s</w:t>
      </w:r>
      <w:proofErr w:type="spellEnd"/>
      <w:r>
        <w:rPr>
          <w:rFonts w:ascii="Times New Roman" w:eastAsia="Times New Roman" w:hAnsi="Times New Roman" w:cs="Times New Roman"/>
        </w:rPr>
        <w:t xml:space="preserve"> met </w:t>
      </w:r>
      <w:proofErr w:type="spellStart"/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ALL, </w:t>
      </w:r>
      <w:proofErr w:type="spellStart"/>
      <w:r>
        <w:rPr>
          <w:rFonts w:ascii="Times New Roman" w:eastAsia="Times New Roman" w:hAnsi="Times New Roman" w:cs="Times New Roman"/>
        </w:rPr>
        <w:t>including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poorest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most </w:t>
      </w:r>
      <w:proofErr w:type="spellStart"/>
      <w:r>
        <w:rPr>
          <w:rFonts w:ascii="Times New Roman" w:eastAsia="Times New Roman" w:hAnsi="Times New Roman" w:cs="Times New Roman"/>
        </w:rPr>
        <w:t>marginalized</w:t>
      </w:r>
      <w:proofErr w:type="spellEnd"/>
      <w:r>
        <w:rPr>
          <w:rFonts w:ascii="Times New Roman" w:eastAsia="Times New Roman" w:hAnsi="Times New Roman" w:cs="Times New Roman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</w:rPr>
        <w:t>given</w:t>
      </w:r>
      <w:proofErr w:type="spellEnd"/>
      <w:r>
        <w:rPr>
          <w:rFonts w:ascii="Times New Roman" w:eastAsia="Times New Roman" w:hAnsi="Times New Roman" w:cs="Times New Roman"/>
        </w:rPr>
        <w:t xml:space="preserve"> country.  </w:t>
      </w:r>
    </w:p>
    <w:p w:rsidR="006329D5" w:rsidRDefault="006329D5">
      <w:pPr>
        <w:spacing w:line="480" w:lineRule="auto"/>
      </w:pPr>
    </w:p>
    <w:p w:rsidR="006329D5" w:rsidRDefault="0095039E">
      <w:pPr>
        <w:spacing w:line="480" w:lineRule="auto"/>
      </w:pPr>
      <w:r>
        <w:rPr>
          <w:rFonts w:ascii="Times New Roman" w:eastAsia="Times New Roman" w:hAnsi="Times New Roman" w:cs="Times New Roman"/>
        </w:rPr>
        <w:t xml:space="preserve">We </w:t>
      </w:r>
      <w:proofErr w:type="spellStart"/>
      <w:r>
        <w:rPr>
          <w:rFonts w:ascii="Times New Roman" w:eastAsia="Times New Roman" w:hAnsi="Times New Roman" w:cs="Times New Roman"/>
        </w:rPr>
        <w:t>understand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arguments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allowed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make </w:t>
      </w:r>
      <w:proofErr w:type="spellStart"/>
      <w:r>
        <w:rPr>
          <w:rFonts w:ascii="Times New Roman" w:eastAsia="Times New Roman" w:hAnsi="Times New Roman" w:cs="Times New Roman"/>
        </w:rPr>
        <w:t>progress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first” but, we </w:t>
      </w:r>
      <w:proofErr w:type="spellStart"/>
      <w:r>
        <w:rPr>
          <w:rFonts w:ascii="Times New Roman" w:eastAsia="Times New Roman" w:hAnsi="Times New Roman" w:cs="Times New Roman"/>
        </w:rPr>
        <w:t>also</w:t>
      </w:r>
      <w:proofErr w:type="spellEnd"/>
      <w:r>
        <w:rPr>
          <w:rFonts w:ascii="Times New Roman" w:eastAsia="Times New Roman" w:hAnsi="Times New Roman" w:cs="Times New Roman"/>
        </w:rPr>
        <w:t xml:space="preserve"> hope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remind</w:t>
      </w:r>
      <w:proofErr w:type="spellEnd"/>
      <w:r>
        <w:rPr>
          <w:rFonts w:ascii="Times New Roman" w:eastAsia="Times New Roman" w:hAnsi="Times New Roman" w:cs="Times New Roman"/>
        </w:rPr>
        <w:t xml:space="preserve"> member </w:t>
      </w:r>
      <w:proofErr w:type="spellStart"/>
      <w:r>
        <w:rPr>
          <w:rFonts w:ascii="Times New Roman" w:eastAsia="Times New Roman" w:hAnsi="Times New Roman" w:cs="Times New Roman"/>
        </w:rPr>
        <w:t>states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in the race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get </w:t>
      </w:r>
      <w:proofErr w:type="spellStart"/>
      <w:r>
        <w:rPr>
          <w:rFonts w:ascii="Times New Roman" w:eastAsia="Times New Roman" w:hAnsi="Times New Roman" w:cs="Times New Roman"/>
        </w:rPr>
        <w:t>quick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results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under</w:t>
      </w:r>
      <w:proofErr w:type="spellEnd"/>
      <w:r>
        <w:rPr>
          <w:rFonts w:ascii="Times New Roman" w:eastAsia="Times New Roman" w:hAnsi="Times New Roman" w:cs="Times New Roman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</w:rPr>
        <w:t>MDGs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left</w:t>
      </w:r>
      <w:proofErr w:type="spellEnd"/>
      <w:r>
        <w:rPr>
          <w:rFonts w:ascii="Times New Roman" w:eastAsia="Times New Roman" w:hAnsi="Times New Roman" w:cs="Times New Roman"/>
        </w:rPr>
        <w:t xml:space="preserve"> out the </w:t>
      </w:r>
      <w:proofErr w:type="spellStart"/>
      <w:r>
        <w:rPr>
          <w:rFonts w:ascii="Times New Roman" w:eastAsia="Times New Roman" w:hAnsi="Times New Roman" w:cs="Times New Roman"/>
        </w:rPr>
        <w:t>poorest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people</w:t>
      </w:r>
      <w:proofErr w:type="spellEnd"/>
      <w:r>
        <w:rPr>
          <w:rFonts w:ascii="Times New Roman" w:eastAsia="Times New Roman" w:hAnsi="Times New Roman" w:cs="Times New Roman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</w:rPr>
        <w:t>implementation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development</w:t>
      </w:r>
      <w:proofErr w:type="spellEnd"/>
      <w:r>
        <w:rPr>
          <w:rFonts w:ascii="Times New Roman" w:eastAsia="Times New Roman" w:hAnsi="Times New Roman" w:cs="Times New Roman"/>
        </w:rPr>
        <w:t xml:space="preserve"> policy. We must </w:t>
      </w:r>
      <w:proofErr w:type="spellStart"/>
      <w:r>
        <w:rPr>
          <w:rFonts w:ascii="Times New Roman" w:eastAsia="Times New Roman" w:hAnsi="Times New Roman" w:cs="Times New Roman"/>
        </w:rPr>
        <w:t>avoid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repeating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329D5" w:rsidRDefault="006329D5">
      <w:pPr>
        <w:spacing w:line="480" w:lineRule="auto"/>
      </w:pPr>
    </w:p>
    <w:p w:rsidR="006329D5" w:rsidRDefault="0095039E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Considering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exclusion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vulnerability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living in the most extreme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poverty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the impacts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</w:t>
      </w:r>
      <w:r>
        <w:rPr>
          <w:rFonts w:ascii="Times New Roman" w:eastAsia="Times New Roman" w:hAnsi="Times New Roman" w:cs="Times New Roman"/>
          <w:color w:val="222222"/>
          <w:highlight w:val="white"/>
        </w:rPr>
        <w:t>olicies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their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lives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cannot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measured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by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standard monitoring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frameworks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For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instance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Household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surveys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census data,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administrative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online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consultations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systematically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exclude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the most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vulnerable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</w:p>
    <w:p w:rsidR="006329D5" w:rsidRDefault="006329D5">
      <w:pPr>
        <w:spacing w:line="480" w:lineRule="auto"/>
      </w:pPr>
    </w:p>
    <w:p w:rsidR="006329D5" w:rsidRDefault="0095039E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</w:rPr>
        <w:lastRenderedPageBreak/>
        <w:t>So</w:t>
      </w:r>
      <w:proofErr w:type="spellEnd"/>
      <w:r>
        <w:rPr>
          <w:rFonts w:ascii="Times New Roman" w:eastAsia="Times New Roman" w:hAnsi="Times New Roman" w:cs="Times New Roman"/>
        </w:rPr>
        <w:t xml:space="preserve">, in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effort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introduc</w:t>
      </w:r>
      <w:r>
        <w:rPr>
          <w:rFonts w:ascii="Times New Roman" w:eastAsia="Times New Roman" w:hAnsi="Times New Roman" w:cs="Times New Roman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people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living in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poverty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partners in the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implementation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review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process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, we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emphasize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that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the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level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leverage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participatory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methods</w:t>
      </w:r>
      <w:proofErr w:type="spellEnd"/>
      <w:r>
        <w:rPr>
          <w:rFonts w:ascii="Times New Roman" w:eastAsia="Times New Roman" w:hAnsi="Times New Roman" w:cs="Times New Roman"/>
        </w:rPr>
        <w:t xml:space="preserve"> of monitoring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accountability. </w:t>
      </w:r>
      <w:proofErr w:type="spellStart"/>
      <w:r>
        <w:rPr>
          <w:rFonts w:ascii="Times New Roman" w:eastAsia="Times New Roman" w:hAnsi="Times New Roman" w:cs="Times New Roman"/>
        </w:rPr>
        <w:t>This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requires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example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review </w:t>
      </w:r>
      <w:proofErr w:type="spellStart"/>
      <w:r>
        <w:rPr>
          <w:rFonts w:ascii="Times New Roman" w:eastAsia="Times New Roman" w:hAnsi="Times New Roman" w:cs="Times New Roman"/>
        </w:rPr>
        <w:t>bodies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receive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inputs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sub-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participatory</w:t>
      </w:r>
      <w:proofErr w:type="spellEnd"/>
      <w:r>
        <w:rPr>
          <w:rFonts w:ascii="Times New Roman" w:eastAsia="Times New Roman" w:hAnsi="Times New Roman" w:cs="Times New Roman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</w:rPr>
        <w:t>initiatives</w:t>
      </w:r>
      <w:proofErr w:type="spellEnd"/>
      <w:r>
        <w:rPr>
          <w:rFonts w:ascii="Times New Roman" w:eastAsia="Times New Roman" w:hAnsi="Times New Roman" w:cs="Times New Roman"/>
        </w:rPr>
        <w:t>.  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at the </w:t>
      </w:r>
      <w:proofErr w:type="spellStart"/>
      <w:r>
        <w:rPr>
          <w:rFonts w:ascii="Times New Roman" w:eastAsia="Times New Roman" w:hAnsi="Times New Roman" w:cs="Times New Roman"/>
        </w:rPr>
        <w:t>global</w:t>
      </w:r>
      <w:proofErr w:type="spellEnd"/>
      <w:r>
        <w:rPr>
          <w:rFonts w:ascii="Times New Roman" w:eastAsia="Times New Roman" w:hAnsi="Times New Roman" w:cs="Times New Roman"/>
        </w:rPr>
        <w:t xml:space="preserve"> level,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stakeholder </w:t>
      </w:r>
      <w:proofErr w:type="spellStart"/>
      <w:r>
        <w:rPr>
          <w:rFonts w:ascii="Times New Roman" w:eastAsia="Times New Roman" w:hAnsi="Times New Roman" w:cs="Times New Roman"/>
        </w:rPr>
        <w:t>reports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emerging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participatory</w:t>
      </w:r>
      <w:proofErr w:type="spellEnd"/>
      <w:r>
        <w:rPr>
          <w:rFonts w:ascii="Times New Roman" w:eastAsia="Times New Roman" w:hAnsi="Times New Roman" w:cs="Times New Roman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</w:rPr>
        <w:t>could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included</w:t>
      </w:r>
      <w:proofErr w:type="spellEnd"/>
      <w:r>
        <w:rPr>
          <w:rFonts w:ascii="Times New Roman" w:eastAsia="Times New Roman" w:hAnsi="Times New Roman" w:cs="Times New Roman"/>
        </w:rPr>
        <w:t xml:space="preserve"> in a review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identifies</w:t>
      </w:r>
      <w:proofErr w:type="spellEnd"/>
      <w:r>
        <w:rPr>
          <w:rFonts w:ascii="Times New Roman" w:eastAsia="Times New Roman" w:hAnsi="Times New Roman" w:cs="Times New Roman"/>
        </w:rPr>
        <w:t xml:space="preserve"> trends, </w:t>
      </w:r>
      <w:proofErr w:type="spellStart"/>
      <w:r>
        <w:rPr>
          <w:rFonts w:ascii="Times New Roman" w:eastAsia="Times New Roman" w:hAnsi="Times New Roman" w:cs="Times New Roman"/>
        </w:rPr>
        <w:t>challenges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common </w:t>
      </w:r>
      <w:proofErr w:type="spellStart"/>
      <w:r>
        <w:rPr>
          <w:rFonts w:ascii="Times New Roman" w:eastAsia="Times New Roman" w:hAnsi="Times New Roman" w:cs="Times New Roman"/>
        </w:rPr>
        <w:t>experiences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329D5" w:rsidRDefault="006329D5">
      <w:pPr>
        <w:spacing w:line="480" w:lineRule="auto"/>
      </w:pPr>
    </w:p>
    <w:p w:rsidR="006329D5" w:rsidRDefault="0095039E">
      <w:pPr>
        <w:spacing w:line="480" w:lineRule="auto"/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eople-led monitoring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tackles </w:t>
      </w:r>
      <w:proofErr w:type="spellStart"/>
      <w:r>
        <w:rPr>
          <w:rFonts w:ascii="Times New Roman" w:eastAsia="Times New Roman" w:hAnsi="Times New Roman" w:cs="Times New Roman"/>
        </w:rPr>
        <w:t>discrimination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social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exclusion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change the </w:t>
      </w:r>
      <w:proofErr w:type="spellStart"/>
      <w:r>
        <w:rPr>
          <w:rFonts w:ascii="Times New Roman" w:eastAsia="Times New Roman" w:hAnsi="Times New Roman" w:cs="Times New Roman"/>
        </w:rPr>
        <w:t>dynamics</w:t>
      </w:r>
      <w:proofErr w:type="spellEnd"/>
      <w:r>
        <w:rPr>
          <w:rFonts w:ascii="Times New Roman" w:eastAsia="Times New Roman" w:hAnsi="Times New Roman" w:cs="Times New Roman"/>
        </w:rPr>
        <w:t xml:space="preserve"> of accountability, </w:t>
      </w:r>
      <w:proofErr w:type="spellStart"/>
      <w:r>
        <w:rPr>
          <w:rFonts w:ascii="Times New Roman" w:eastAsia="Times New Roman" w:hAnsi="Times New Roman" w:cs="Times New Roman"/>
        </w:rPr>
        <w:t>empowering</w:t>
      </w:r>
      <w:proofErr w:type="spellEnd"/>
      <w:r>
        <w:rPr>
          <w:rFonts w:ascii="Times New Roman" w:eastAsia="Times New Roman" w:hAnsi="Times New Roman" w:cs="Times New Roman"/>
        </w:rPr>
        <w:t xml:space="preserve"> the most </w:t>
      </w:r>
      <w:proofErr w:type="spellStart"/>
      <w:r>
        <w:rPr>
          <w:rFonts w:ascii="Times New Roman" w:eastAsia="Times New Roman" w:hAnsi="Times New Roman" w:cs="Times New Roman"/>
        </w:rPr>
        <w:t>vulnerable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while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benefiting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their</w:t>
      </w:r>
      <w:proofErr w:type="spellEnd"/>
      <w:r>
        <w:rPr>
          <w:rFonts w:ascii="Times New Roman" w:eastAsia="Times New Roman" w:hAnsi="Times New Roman" w:cs="Times New Roman"/>
        </w:rPr>
        <w:t xml:space="preserve"> first-hand </w:t>
      </w:r>
      <w:proofErr w:type="spellStart"/>
      <w:r>
        <w:rPr>
          <w:rFonts w:ascii="Times New Roman" w:eastAsia="Times New Roman" w:hAnsi="Times New Roman" w:cs="Times New Roman"/>
        </w:rPr>
        <w:t>knowledge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Considering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countries</w:t>
      </w:r>
      <w:proofErr w:type="spellEnd"/>
      <w:r>
        <w:rPr>
          <w:rFonts w:ascii="Times New Roman" w:eastAsia="Times New Roman" w:hAnsi="Times New Roman" w:cs="Times New Roman"/>
        </w:rPr>
        <w:t xml:space="preserve">’ low levels of </w:t>
      </w:r>
      <w:proofErr w:type="spellStart"/>
      <w:r>
        <w:rPr>
          <w:rFonts w:ascii="Times New Roman" w:eastAsia="Times New Roman" w:hAnsi="Times New Roman" w:cs="Times New Roman"/>
        </w:rPr>
        <w:t>statistical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capacity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participatory</w:t>
      </w:r>
      <w:proofErr w:type="spellEnd"/>
      <w:r>
        <w:rPr>
          <w:rFonts w:ascii="Times New Roman" w:eastAsia="Times New Roman" w:hAnsi="Times New Roman" w:cs="Times New Roman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</w:rPr>
        <w:t>can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fill</w:t>
      </w:r>
      <w:proofErr w:type="spellEnd"/>
      <w:r>
        <w:rPr>
          <w:rFonts w:ascii="Times New Roman" w:eastAsia="Times New Roman" w:hAnsi="Times New Roman" w:cs="Times New Roman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</w:rPr>
        <w:t>gaps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citizen</w:t>
      </w:r>
      <w:proofErr w:type="spellEnd"/>
      <w:r>
        <w:rPr>
          <w:rFonts w:ascii="Times New Roman" w:eastAsia="Times New Roman" w:hAnsi="Times New Roman" w:cs="Times New Roman"/>
        </w:rPr>
        <w:t xml:space="preserve">-led data </w:t>
      </w:r>
      <w:proofErr w:type="spellStart"/>
      <w:r>
        <w:rPr>
          <w:rFonts w:ascii="Times New Roman" w:eastAsia="Times New Roman" w:hAnsi="Times New Roman" w:cs="Times New Roman"/>
        </w:rPr>
        <w:t>collection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qualitative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evaluations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6329D5" w:rsidRDefault="006329D5">
      <w:pPr>
        <w:spacing w:line="480" w:lineRule="auto"/>
      </w:pPr>
    </w:p>
    <w:p w:rsidR="006329D5" w:rsidRDefault="0095039E">
      <w:pPr>
        <w:spacing w:line="480" w:lineRule="auto"/>
      </w:pPr>
      <w:proofErr w:type="spellStart"/>
      <w:r>
        <w:rPr>
          <w:rFonts w:ascii="Times New Roman" w:eastAsia="Times New Roman" w:hAnsi="Times New Roman" w:cs="Times New Roman"/>
        </w:rPr>
        <w:t>Participatory</w:t>
      </w:r>
      <w:proofErr w:type="spellEnd"/>
      <w:r>
        <w:rPr>
          <w:rFonts w:ascii="Times New Roman" w:eastAsia="Times New Roman" w:hAnsi="Times New Roman" w:cs="Times New Roman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</w:rPr>
        <w:t>will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enhance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our</w:t>
      </w:r>
      <w:proofErr w:type="spellEnd"/>
      <w:r>
        <w:rPr>
          <w:rFonts w:ascii="Times New Roman" w:eastAsia="Times New Roman" w:hAnsi="Times New Roman" w:cs="Times New Roman"/>
        </w:rPr>
        <w:t xml:space="preserve"> monitoring </w:t>
      </w:r>
      <w:proofErr w:type="spellStart"/>
      <w:r>
        <w:rPr>
          <w:rFonts w:ascii="Times New Roman" w:eastAsia="Times New Roman" w:hAnsi="Times New Roman" w:cs="Times New Roman"/>
        </w:rPr>
        <w:t>where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matters</w:t>
      </w:r>
      <w:proofErr w:type="spellEnd"/>
      <w:r>
        <w:rPr>
          <w:rFonts w:ascii="Times New Roman" w:eastAsia="Times New Roman" w:hAnsi="Times New Roman" w:cs="Times New Roman"/>
        </w:rPr>
        <w:t xml:space="preserve"> most. It is </w:t>
      </w:r>
      <w:proofErr w:type="spellStart"/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essential</w:t>
      </w:r>
      <w:proofErr w:type="spellEnd"/>
      <w:r>
        <w:rPr>
          <w:rFonts w:ascii="Times New Roman" w:eastAsia="Times New Roman" w:hAnsi="Times New Roman" w:cs="Times New Roman"/>
        </w:rPr>
        <w:t xml:space="preserve"> component of a review </w:t>
      </w:r>
      <w:proofErr w:type="spellStart"/>
      <w:r>
        <w:rPr>
          <w:rFonts w:ascii="Times New Roman" w:eastAsia="Times New Roman" w:hAnsi="Times New Roman" w:cs="Times New Roman"/>
        </w:rPr>
        <w:t>mechanism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leaves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behind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6329D5" w:rsidRDefault="006329D5">
      <w:pPr>
        <w:spacing w:line="480" w:lineRule="auto"/>
      </w:pPr>
    </w:p>
    <w:p w:rsidR="006329D5" w:rsidRDefault="006329D5">
      <w:pPr>
        <w:spacing w:line="480" w:lineRule="auto"/>
      </w:pPr>
    </w:p>
    <w:sectPr w:rsidR="006329D5">
      <w:pgSz w:w="12240" w:h="15840"/>
      <w:pgMar w:top="1440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29D5"/>
    <w:rsid w:val="006329D5"/>
    <w:rsid w:val="009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7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100" w:after="100"/>
      <w:outlineLvl w:val="2"/>
    </w:pPr>
    <w:rPr>
      <w:rFonts w:ascii="Times New Roman" w:eastAsia="Times New Roman" w:hAnsi="Times New Roman" w:cs="Times New Roman"/>
      <w:b/>
      <w:sz w:val="27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2015-05-22T23:04:00Z</dcterms:created>
  <dcterms:modified xsi:type="dcterms:W3CDTF">2015-05-22T23:04:00Z</dcterms:modified>
</cp:coreProperties>
</file>