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C7" w:rsidRPr="001B0C65" w:rsidRDefault="006D1EC7" w:rsidP="00305882">
      <w:pPr>
        <w:jc w:val="center"/>
        <w:rPr>
          <w:rFonts w:asciiTheme="minorHAnsi" w:hAnsiTheme="minorHAnsi"/>
          <w:b/>
          <w:sz w:val="22"/>
          <w:szCs w:val="22"/>
        </w:rPr>
      </w:pPr>
      <w:bookmarkStart w:id="0" w:name="_GoBack"/>
      <w:bookmarkEnd w:id="0"/>
      <w:r w:rsidRPr="001B0C65">
        <w:rPr>
          <w:rFonts w:asciiTheme="minorHAnsi" w:hAnsiTheme="minorHAnsi"/>
          <w:b/>
          <w:sz w:val="22"/>
          <w:szCs w:val="22"/>
        </w:rPr>
        <w:t>Programme of the</w:t>
      </w:r>
    </w:p>
    <w:p w:rsidR="00305882" w:rsidRPr="001B0C65" w:rsidRDefault="001B0C65" w:rsidP="00305882">
      <w:pPr>
        <w:jc w:val="center"/>
        <w:rPr>
          <w:rFonts w:asciiTheme="minorHAnsi" w:hAnsiTheme="minorHAnsi"/>
          <w:b/>
          <w:sz w:val="22"/>
          <w:szCs w:val="22"/>
        </w:rPr>
      </w:pPr>
      <w:r>
        <w:rPr>
          <w:rFonts w:asciiTheme="minorHAnsi" w:hAnsiTheme="minorHAnsi"/>
          <w:b/>
          <w:sz w:val="22"/>
          <w:szCs w:val="22"/>
        </w:rPr>
        <w:t>R</w:t>
      </w:r>
      <w:r w:rsidR="00305882" w:rsidRPr="001B0C65">
        <w:rPr>
          <w:rFonts w:asciiTheme="minorHAnsi" w:hAnsiTheme="minorHAnsi"/>
          <w:b/>
          <w:sz w:val="22"/>
          <w:szCs w:val="22"/>
        </w:rPr>
        <w:t xml:space="preserve">etreat on the preparation for the 2016 session of the High Level Political Forum on Sustainable Development </w:t>
      </w:r>
    </w:p>
    <w:p w:rsidR="00305882" w:rsidRPr="001B0C65" w:rsidRDefault="00305882" w:rsidP="00305882">
      <w:pPr>
        <w:jc w:val="center"/>
        <w:rPr>
          <w:rFonts w:asciiTheme="minorHAnsi" w:hAnsiTheme="minorHAnsi"/>
          <w:b/>
          <w:sz w:val="22"/>
          <w:szCs w:val="22"/>
        </w:rPr>
      </w:pPr>
      <w:r w:rsidRPr="001B0C65">
        <w:rPr>
          <w:rFonts w:asciiTheme="minorHAnsi" w:hAnsiTheme="minorHAnsi"/>
          <w:b/>
          <w:sz w:val="22"/>
          <w:szCs w:val="22"/>
        </w:rPr>
        <w:t xml:space="preserve">New York, </w:t>
      </w:r>
      <w:r w:rsidR="006D1EC7" w:rsidRPr="001B0C65">
        <w:rPr>
          <w:rFonts w:asciiTheme="minorHAnsi" w:hAnsiTheme="minorHAnsi"/>
          <w:b/>
          <w:sz w:val="22"/>
          <w:szCs w:val="22"/>
        </w:rPr>
        <w:t xml:space="preserve">23-24 </w:t>
      </w:r>
      <w:r w:rsidR="0098269F" w:rsidRPr="001B0C65">
        <w:rPr>
          <w:rFonts w:asciiTheme="minorHAnsi" w:hAnsiTheme="minorHAnsi"/>
          <w:b/>
          <w:sz w:val="22"/>
          <w:szCs w:val="22"/>
        </w:rPr>
        <w:t xml:space="preserve">February </w:t>
      </w:r>
      <w:r w:rsidRPr="001B0C65">
        <w:rPr>
          <w:rFonts w:asciiTheme="minorHAnsi" w:hAnsiTheme="minorHAnsi"/>
          <w:b/>
          <w:sz w:val="22"/>
          <w:szCs w:val="22"/>
        </w:rPr>
        <w:t>2016</w:t>
      </w:r>
    </w:p>
    <w:p w:rsidR="003A53E8" w:rsidRPr="001B0C65" w:rsidRDefault="003A53E8" w:rsidP="00305882">
      <w:pPr>
        <w:rPr>
          <w:rFonts w:asciiTheme="minorHAnsi" w:hAnsiTheme="minorHAnsi"/>
          <w:sz w:val="22"/>
          <w:szCs w:val="22"/>
        </w:rPr>
      </w:pPr>
    </w:p>
    <w:p w:rsidR="00305882" w:rsidRPr="001B0C65" w:rsidRDefault="00305882" w:rsidP="00305882">
      <w:pPr>
        <w:jc w:val="both"/>
        <w:rPr>
          <w:rFonts w:asciiTheme="minorHAnsi" w:hAnsiTheme="minorHAnsi"/>
          <w:b/>
          <w:i/>
          <w:sz w:val="22"/>
          <w:szCs w:val="22"/>
        </w:rPr>
      </w:pPr>
    </w:p>
    <w:p w:rsidR="00305882" w:rsidRPr="001B0C65" w:rsidRDefault="00305882" w:rsidP="00305882">
      <w:pPr>
        <w:jc w:val="center"/>
        <w:rPr>
          <w:rFonts w:asciiTheme="minorHAnsi" w:hAnsiTheme="minorHAnsi"/>
          <w:b/>
          <w:sz w:val="22"/>
          <w:szCs w:val="22"/>
        </w:rPr>
      </w:pPr>
      <w:r w:rsidRPr="001B0C65">
        <w:rPr>
          <w:rFonts w:asciiTheme="minorHAnsi" w:hAnsiTheme="minorHAnsi"/>
          <w:b/>
          <w:sz w:val="22"/>
          <w:szCs w:val="22"/>
        </w:rPr>
        <w:t>DRAFT PROGRAMME FOR RETREAT 1</w:t>
      </w:r>
    </w:p>
    <w:p w:rsidR="00305882" w:rsidRPr="001B0C65" w:rsidRDefault="00305882" w:rsidP="00305882">
      <w:pPr>
        <w:rPr>
          <w:rFonts w:asciiTheme="minorHAnsi" w:hAnsiTheme="minorHAnsi"/>
          <w:b/>
          <w:sz w:val="22"/>
          <w:szCs w:val="22"/>
        </w:rPr>
      </w:pPr>
    </w:p>
    <w:tbl>
      <w:tblPr>
        <w:tblStyle w:val="Tabelraster"/>
        <w:tblW w:w="8522" w:type="dxa"/>
        <w:tblLook w:val="04A0" w:firstRow="1" w:lastRow="0" w:firstColumn="1" w:lastColumn="0" w:noHBand="0" w:noVBand="1"/>
      </w:tblPr>
      <w:tblGrid>
        <w:gridCol w:w="1548"/>
        <w:gridCol w:w="6974"/>
      </w:tblGrid>
      <w:tr w:rsidR="00305882" w:rsidRPr="001B0C65" w:rsidTr="00403C9A">
        <w:tc>
          <w:tcPr>
            <w:tcW w:w="8522" w:type="dxa"/>
            <w:gridSpan w:val="2"/>
            <w:shd w:val="clear" w:color="auto" w:fill="D9D9D9" w:themeFill="background1" w:themeFillShade="D9"/>
          </w:tcPr>
          <w:p w:rsidR="00305882" w:rsidRPr="001B0C65" w:rsidRDefault="00305882" w:rsidP="00403C9A">
            <w:pPr>
              <w:jc w:val="center"/>
              <w:rPr>
                <w:rFonts w:asciiTheme="minorHAnsi" w:hAnsiTheme="minorHAnsi"/>
                <w:b/>
                <w:sz w:val="22"/>
                <w:szCs w:val="22"/>
              </w:rPr>
            </w:pPr>
            <w:r w:rsidRPr="001B0C65">
              <w:rPr>
                <w:rFonts w:asciiTheme="minorHAnsi" w:hAnsiTheme="minorHAnsi"/>
                <w:b/>
                <w:sz w:val="22"/>
                <w:szCs w:val="22"/>
              </w:rPr>
              <w:t>23 FEBRUARY 2016</w:t>
            </w:r>
          </w:p>
        </w:tc>
      </w:tr>
      <w:tr w:rsidR="00305882" w:rsidRPr="001B0C65" w:rsidTr="00403C9A">
        <w:tc>
          <w:tcPr>
            <w:tcW w:w="1548" w:type="dxa"/>
            <w:shd w:val="clear" w:color="auto" w:fill="B8CCE4" w:themeFill="accent1" w:themeFillTint="66"/>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8:30</w:t>
            </w:r>
            <w:r w:rsidR="001B0C65">
              <w:rPr>
                <w:rFonts w:asciiTheme="minorHAnsi" w:hAnsiTheme="minorHAnsi"/>
                <w:sz w:val="22"/>
                <w:szCs w:val="22"/>
              </w:rPr>
              <w:t xml:space="preserve"> - </w:t>
            </w:r>
            <w:r w:rsidRPr="001B0C65">
              <w:rPr>
                <w:rFonts w:asciiTheme="minorHAnsi" w:hAnsiTheme="minorHAnsi"/>
                <w:sz w:val="22"/>
                <w:szCs w:val="22"/>
              </w:rPr>
              <w:t xml:space="preserve">9:00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Registration</w:t>
            </w:r>
          </w:p>
        </w:tc>
      </w:tr>
      <w:tr w:rsidR="00305882" w:rsidRPr="001B0C65" w:rsidTr="00403C9A">
        <w:tc>
          <w:tcPr>
            <w:tcW w:w="1548" w:type="dxa"/>
            <w:shd w:val="clear" w:color="auto" w:fill="FFFFFF" w:themeFill="background1"/>
          </w:tcPr>
          <w:p w:rsidR="00305882" w:rsidRPr="001B0C65" w:rsidRDefault="00305882" w:rsidP="00403C9A">
            <w:pPr>
              <w:jc w:val="center"/>
              <w:rPr>
                <w:rFonts w:asciiTheme="minorHAnsi" w:hAnsiTheme="minorHAnsi"/>
                <w:b/>
                <w:sz w:val="22"/>
                <w:szCs w:val="22"/>
              </w:rPr>
            </w:pPr>
            <w:r w:rsidRPr="001B0C65">
              <w:rPr>
                <w:rFonts w:asciiTheme="minorHAnsi" w:hAnsiTheme="minorHAnsi"/>
                <w:b/>
                <w:sz w:val="22"/>
                <w:szCs w:val="22"/>
              </w:rPr>
              <w:t>TIME</w:t>
            </w:r>
          </w:p>
        </w:tc>
        <w:tc>
          <w:tcPr>
            <w:tcW w:w="6974" w:type="dxa"/>
            <w:shd w:val="clear" w:color="auto" w:fill="FFFFFF" w:themeFill="background1"/>
          </w:tcPr>
          <w:p w:rsidR="00305882" w:rsidRPr="001B0C65" w:rsidRDefault="00305882" w:rsidP="001B0C65">
            <w:pPr>
              <w:rPr>
                <w:rFonts w:asciiTheme="minorHAnsi" w:hAnsiTheme="minorHAnsi"/>
                <w:b/>
                <w:sz w:val="22"/>
                <w:szCs w:val="22"/>
              </w:rPr>
            </w:pPr>
            <w:r w:rsidRPr="001B0C65">
              <w:rPr>
                <w:rFonts w:asciiTheme="minorHAnsi" w:hAnsiTheme="minorHAnsi"/>
                <w:b/>
                <w:sz w:val="22"/>
                <w:szCs w:val="22"/>
              </w:rPr>
              <w:t>TOPIC</w:t>
            </w: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9:00</w:t>
            </w:r>
            <w:r w:rsidR="001B0C65">
              <w:rPr>
                <w:rFonts w:asciiTheme="minorHAnsi" w:hAnsiTheme="minorHAnsi"/>
                <w:sz w:val="22"/>
                <w:szCs w:val="22"/>
              </w:rPr>
              <w:t xml:space="preserve"> - </w:t>
            </w:r>
            <w:r w:rsidRPr="001B0C65">
              <w:rPr>
                <w:rFonts w:asciiTheme="minorHAnsi" w:hAnsiTheme="minorHAnsi"/>
                <w:sz w:val="22"/>
                <w:szCs w:val="22"/>
              </w:rPr>
              <w:t xml:space="preserve">9:30  </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Welcome and opening by:</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H.E. Mr. Harald Braun, </w:t>
            </w:r>
            <w:r w:rsidR="00785C9D" w:rsidRPr="001B0C65">
              <w:rPr>
                <w:rFonts w:asciiTheme="minorHAnsi" w:hAnsiTheme="minorHAnsi"/>
                <w:sz w:val="22"/>
                <w:szCs w:val="22"/>
              </w:rPr>
              <w:t xml:space="preserve">Ambassador and </w:t>
            </w:r>
            <w:r w:rsidRPr="001B0C65">
              <w:rPr>
                <w:rFonts w:asciiTheme="minorHAnsi" w:hAnsiTheme="minorHAnsi"/>
                <w:sz w:val="22"/>
                <w:szCs w:val="22"/>
              </w:rPr>
              <w:t xml:space="preserve">Permanent Representative of Germany to the  United Nations </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H.E. Mr. Oh </w:t>
            </w:r>
            <w:proofErr w:type="spellStart"/>
            <w:r w:rsidRPr="001B0C65">
              <w:rPr>
                <w:rFonts w:asciiTheme="minorHAnsi" w:hAnsiTheme="minorHAnsi"/>
                <w:sz w:val="22"/>
                <w:szCs w:val="22"/>
              </w:rPr>
              <w:t>Joon</w:t>
            </w:r>
            <w:proofErr w:type="spellEnd"/>
            <w:r w:rsidRPr="001B0C65">
              <w:rPr>
                <w:rFonts w:asciiTheme="minorHAnsi" w:hAnsiTheme="minorHAnsi"/>
                <w:sz w:val="22"/>
                <w:szCs w:val="22"/>
              </w:rPr>
              <w:t xml:space="preserve">, </w:t>
            </w:r>
            <w:r w:rsidR="00785C9D" w:rsidRPr="001B0C65">
              <w:rPr>
                <w:rFonts w:asciiTheme="minorHAnsi" w:hAnsiTheme="minorHAnsi"/>
                <w:sz w:val="22"/>
                <w:szCs w:val="22"/>
              </w:rPr>
              <w:t xml:space="preserve">Ambassador and </w:t>
            </w:r>
            <w:r w:rsidRPr="001B0C65">
              <w:rPr>
                <w:rFonts w:asciiTheme="minorHAnsi" w:hAnsiTheme="minorHAnsi"/>
                <w:sz w:val="22"/>
                <w:szCs w:val="22"/>
              </w:rPr>
              <w:t>Permanent Representative of ROK and President of ECOSOC</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H.E. Mr. </w:t>
            </w:r>
            <w:proofErr w:type="spellStart"/>
            <w:r w:rsidR="003F49C1" w:rsidRPr="001B0C65">
              <w:rPr>
                <w:rFonts w:asciiTheme="minorHAnsi" w:hAnsiTheme="minorHAnsi"/>
                <w:sz w:val="22"/>
                <w:szCs w:val="22"/>
              </w:rPr>
              <w:t>Mogens</w:t>
            </w:r>
            <w:proofErr w:type="spellEnd"/>
            <w:r w:rsidR="003F49C1" w:rsidRPr="001B0C65">
              <w:rPr>
                <w:rFonts w:asciiTheme="minorHAnsi" w:hAnsiTheme="minorHAnsi"/>
                <w:sz w:val="22"/>
                <w:szCs w:val="22"/>
              </w:rPr>
              <w:t xml:space="preserve"> </w:t>
            </w:r>
            <w:proofErr w:type="spellStart"/>
            <w:r w:rsidR="003F49C1" w:rsidRPr="001B0C65">
              <w:rPr>
                <w:rFonts w:asciiTheme="minorHAnsi" w:hAnsiTheme="minorHAnsi"/>
                <w:sz w:val="22"/>
                <w:szCs w:val="22"/>
              </w:rPr>
              <w:t>Lykketoft</w:t>
            </w:r>
            <w:proofErr w:type="spellEnd"/>
            <w:r w:rsidR="003F49C1" w:rsidRPr="001B0C65">
              <w:rPr>
                <w:rFonts w:asciiTheme="minorHAnsi" w:hAnsiTheme="minorHAnsi"/>
                <w:sz w:val="22"/>
                <w:szCs w:val="22"/>
              </w:rPr>
              <w:t xml:space="preserve">, </w:t>
            </w:r>
            <w:r w:rsidRPr="001B0C65">
              <w:rPr>
                <w:rFonts w:asciiTheme="minorHAnsi" w:hAnsiTheme="minorHAnsi"/>
                <w:sz w:val="22"/>
                <w:szCs w:val="22"/>
              </w:rPr>
              <w:t>President of the General Assembly</w:t>
            </w:r>
          </w:p>
          <w:p w:rsidR="00305882" w:rsidRPr="001B0C65" w:rsidRDefault="00305882" w:rsidP="00305882">
            <w:pPr>
              <w:rPr>
                <w:rFonts w:asciiTheme="minorHAnsi" w:hAnsiTheme="minorHAnsi"/>
                <w:sz w:val="22"/>
                <w:szCs w:val="22"/>
              </w:rPr>
            </w:pPr>
            <w:r w:rsidRPr="001B0C65">
              <w:rPr>
                <w:rFonts w:asciiTheme="minorHAnsi" w:hAnsiTheme="minorHAnsi"/>
                <w:sz w:val="22"/>
                <w:szCs w:val="22"/>
              </w:rPr>
              <w:t xml:space="preserve">Mr. Wu </w:t>
            </w:r>
            <w:proofErr w:type="spellStart"/>
            <w:r w:rsidRPr="001B0C65">
              <w:rPr>
                <w:rFonts w:asciiTheme="minorHAnsi" w:hAnsiTheme="minorHAnsi"/>
                <w:sz w:val="22"/>
                <w:szCs w:val="22"/>
              </w:rPr>
              <w:t>Hongbo</w:t>
            </w:r>
            <w:proofErr w:type="spellEnd"/>
            <w:r w:rsidRPr="001B0C65">
              <w:rPr>
                <w:rFonts w:asciiTheme="minorHAnsi" w:hAnsiTheme="minorHAnsi"/>
                <w:sz w:val="22"/>
                <w:szCs w:val="22"/>
              </w:rPr>
              <w:t xml:space="preserve">, Under-Secretary-General, UNDESA </w:t>
            </w:r>
          </w:p>
        </w:tc>
      </w:tr>
      <w:tr w:rsidR="00305882" w:rsidRPr="001B0C65" w:rsidTr="00403C9A">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9:30</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w:t>
            </w:r>
            <w:r w:rsidRPr="001B0C65">
              <w:rPr>
                <w:rFonts w:asciiTheme="minorHAnsi" w:hAnsiTheme="minorHAnsi"/>
                <w:sz w:val="22"/>
                <w:szCs w:val="22"/>
              </w:rPr>
              <w:t>10:45</w:t>
            </w:r>
          </w:p>
        </w:tc>
        <w:tc>
          <w:tcPr>
            <w:tcW w:w="6974" w:type="dxa"/>
          </w:tcPr>
          <w:p w:rsidR="003A53E8" w:rsidRPr="001B0C65" w:rsidRDefault="00305882" w:rsidP="00C21CFE">
            <w:pPr>
              <w:rPr>
                <w:rFonts w:asciiTheme="minorHAnsi" w:hAnsiTheme="minorHAnsi"/>
                <w:sz w:val="22"/>
                <w:szCs w:val="22"/>
              </w:rPr>
            </w:pPr>
            <w:r w:rsidRPr="001B0C65">
              <w:rPr>
                <w:rFonts w:asciiTheme="minorHAnsi" w:hAnsiTheme="minorHAnsi"/>
                <w:sz w:val="22"/>
                <w:szCs w:val="22"/>
              </w:rPr>
              <w:t>Expectations for the 2016 HLPF reviews:</w:t>
            </w:r>
          </w:p>
          <w:p w:rsidR="00305882" w:rsidRPr="001B0C65" w:rsidRDefault="00305882" w:rsidP="00785C9D">
            <w:pPr>
              <w:rPr>
                <w:rFonts w:asciiTheme="minorHAnsi" w:hAnsiTheme="minorHAnsi"/>
                <w:sz w:val="22"/>
                <w:szCs w:val="22"/>
              </w:rPr>
            </w:pPr>
            <w:r w:rsidRPr="001B0C65">
              <w:rPr>
                <w:rFonts w:asciiTheme="minorHAnsi" w:hAnsiTheme="minorHAnsi"/>
                <w:sz w:val="22"/>
                <w:szCs w:val="22"/>
              </w:rPr>
              <w:t>-How can this year’s reviews help us to gauge our baseline, identify upcoming challenges and assess our early steps in implementation?</w:t>
            </w:r>
          </w:p>
          <w:p w:rsidR="00C21CFE" w:rsidRPr="001B0C65" w:rsidRDefault="00C21CFE" w:rsidP="00C21CFE">
            <w:pPr>
              <w:rPr>
                <w:rFonts w:asciiTheme="minorHAnsi" w:hAnsiTheme="minorHAnsi"/>
                <w:sz w:val="22"/>
                <w:szCs w:val="22"/>
              </w:rPr>
            </w:pPr>
          </w:p>
        </w:tc>
      </w:tr>
      <w:tr w:rsidR="00305882" w:rsidRPr="001B0C65" w:rsidTr="00403C9A">
        <w:tc>
          <w:tcPr>
            <w:tcW w:w="1548" w:type="dxa"/>
            <w:shd w:val="clear" w:color="auto" w:fill="B8CCE4" w:themeFill="accent1" w:themeFillTint="66"/>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11:00</w:t>
            </w:r>
            <w:r w:rsidR="001B0C65">
              <w:rPr>
                <w:rFonts w:asciiTheme="minorHAnsi" w:hAnsiTheme="minorHAnsi"/>
                <w:sz w:val="22"/>
                <w:szCs w:val="22"/>
              </w:rPr>
              <w:t xml:space="preserve"> - </w:t>
            </w:r>
            <w:r w:rsidRPr="001B0C65">
              <w:rPr>
                <w:rFonts w:asciiTheme="minorHAnsi" w:hAnsiTheme="minorHAnsi"/>
                <w:sz w:val="22"/>
                <w:szCs w:val="22"/>
              </w:rPr>
              <w:t xml:space="preserve">11:15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Coffee break </w:t>
            </w:r>
          </w:p>
        </w:tc>
      </w:tr>
      <w:tr w:rsidR="00305882" w:rsidRPr="001B0C65" w:rsidTr="00403C9A">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11:15</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13:00</w:t>
            </w:r>
          </w:p>
        </w:tc>
        <w:tc>
          <w:tcPr>
            <w:tcW w:w="6974" w:type="dxa"/>
          </w:tcPr>
          <w:p w:rsidR="00315281" w:rsidRDefault="00305882" w:rsidP="00403C9A">
            <w:pPr>
              <w:rPr>
                <w:rFonts w:asciiTheme="minorHAnsi" w:hAnsiTheme="minorHAnsi"/>
                <w:sz w:val="22"/>
                <w:szCs w:val="22"/>
              </w:rPr>
            </w:pPr>
            <w:r w:rsidRPr="001B0C65">
              <w:rPr>
                <w:rFonts w:asciiTheme="minorHAnsi" w:hAnsiTheme="minorHAnsi"/>
                <w:sz w:val="22"/>
                <w:szCs w:val="22"/>
              </w:rPr>
              <w:t>Thematic reviews:</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 </w:t>
            </w:r>
          </w:p>
          <w:p w:rsidR="00305882" w:rsidRPr="001B0C65" w:rsidRDefault="00305882" w:rsidP="00305882">
            <w:pPr>
              <w:pStyle w:val="Lijstalinea"/>
              <w:numPr>
                <w:ilvl w:val="0"/>
                <w:numId w:val="8"/>
              </w:numPr>
              <w:rPr>
                <w:rFonts w:asciiTheme="minorHAnsi" w:hAnsiTheme="minorHAnsi"/>
                <w:sz w:val="22"/>
                <w:szCs w:val="22"/>
              </w:rPr>
            </w:pPr>
            <w:r w:rsidRPr="001B0C65">
              <w:rPr>
                <w:rFonts w:asciiTheme="minorHAnsi" w:hAnsiTheme="minorHAnsi"/>
                <w:sz w:val="22"/>
                <w:szCs w:val="22"/>
              </w:rPr>
              <w:t>What does it mean to leave no one behind in the various country contexts?</w:t>
            </w:r>
          </w:p>
          <w:p w:rsidR="00305882" w:rsidRPr="001B0C65" w:rsidRDefault="00305882" w:rsidP="00305882">
            <w:pPr>
              <w:pStyle w:val="Lijstalinea"/>
              <w:numPr>
                <w:ilvl w:val="0"/>
                <w:numId w:val="8"/>
              </w:numPr>
              <w:rPr>
                <w:rFonts w:asciiTheme="minorHAnsi" w:hAnsiTheme="minorHAnsi"/>
                <w:sz w:val="22"/>
                <w:szCs w:val="22"/>
              </w:rPr>
            </w:pPr>
            <w:r w:rsidRPr="001B0C65">
              <w:rPr>
                <w:rFonts w:asciiTheme="minorHAnsi" w:hAnsiTheme="minorHAnsi"/>
                <w:sz w:val="22"/>
                <w:szCs w:val="22"/>
              </w:rPr>
              <w:t xml:space="preserve">How can the HLPF discussions on the theme and the SDGs be informed by reviews conducted in other intergovernmental bodies and what would be the most relevant inputs?  </w:t>
            </w:r>
          </w:p>
          <w:p w:rsidR="00305882" w:rsidRPr="001B0C65" w:rsidRDefault="00305882" w:rsidP="00305882">
            <w:pPr>
              <w:pStyle w:val="Lijstalinea"/>
              <w:numPr>
                <w:ilvl w:val="0"/>
                <w:numId w:val="8"/>
              </w:numPr>
              <w:rPr>
                <w:rFonts w:asciiTheme="minorHAnsi" w:hAnsiTheme="minorHAnsi"/>
                <w:sz w:val="22"/>
                <w:szCs w:val="22"/>
              </w:rPr>
            </w:pPr>
            <w:r w:rsidRPr="001B0C65">
              <w:rPr>
                <w:rFonts w:asciiTheme="minorHAnsi" w:hAnsiTheme="minorHAnsi"/>
                <w:sz w:val="22"/>
                <w:szCs w:val="22"/>
              </w:rPr>
              <w:t>What will make the thematic review useful to countries and how can the HLPF recommendations be elaborated?</w:t>
            </w:r>
          </w:p>
          <w:p w:rsidR="00305882" w:rsidRPr="001B0C65" w:rsidRDefault="00305882" w:rsidP="00403C9A">
            <w:pPr>
              <w:rPr>
                <w:rFonts w:asciiTheme="minorHAnsi" w:hAnsiTheme="minorHAnsi"/>
                <w:sz w:val="22"/>
                <w:szCs w:val="22"/>
              </w:rPr>
            </w:pPr>
          </w:p>
        </w:tc>
      </w:tr>
      <w:tr w:rsidR="00305882" w:rsidRPr="001B0C65" w:rsidTr="00403C9A">
        <w:tc>
          <w:tcPr>
            <w:tcW w:w="1548" w:type="dxa"/>
            <w:shd w:val="clear" w:color="auto" w:fill="B8CCE4" w:themeFill="accent1" w:themeFillTint="66"/>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13:00</w:t>
            </w:r>
            <w:r w:rsidR="001B0C65">
              <w:rPr>
                <w:rFonts w:asciiTheme="minorHAnsi" w:hAnsiTheme="minorHAnsi"/>
                <w:sz w:val="22"/>
                <w:szCs w:val="22"/>
              </w:rPr>
              <w:t xml:space="preserve"> - </w:t>
            </w:r>
            <w:r w:rsidRPr="001B0C65">
              <w:rPr>
                <w:rFonts w:asciiTheme="minorHAnsi" w:hAnsiTheme="minorHAnsi"/>
                <w:sz w:val="22"/>
                <w:szCs w:val="22"/>
              </w:rPr>
              <w:t xml:space="preserve">15:00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Lunch break</w:t>
            </w: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15:00 -</w:t>
            </w:r>
            <w:r w:rsidR="001B0C65">
              <w:rPr>
                <w:rFonts w:asciiTheme="minorHAnsi" w:hAnsiTheme="minorHAnsi"/>
                <w:sz w:val="22"/>
                <w:szCs w:val="22"/>
              </w:rPr>
              <w:t xml:space="preserve"> </w:t>
            </w:r>
            <w:r w:rsidRPr="001B0C65">
              <w:rPr>
                <w:rFonts w:asciiTheme="minorHAnsi" w:hAnsiTheme="minorHAnsi"/>
                <w:sz w:val="22"/>
                <w:szCs w:val="22"/>
              </w:rPr>
              <w:t>16:00</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Voluntary national reviews:</w:t>
            </w:r>
          </w:p>
          <w:p w:rsidR="00315281" w:rsidRDefault="00305882" w:rsidP="00403C9A">
            <w:pPr>
              <w:rPr>
                <w:rFonts w:asciiTheme="minorHAnsi" w:hAnsiTheme="minorHAnsi"/>
                <w:sz w:val="22"/>
                <w:szCs w:val="22"/>
              </w:rPr>
            </w:pPr>
            <w:r w:rsidRPr="001B0C65">
              <w:rPr>
                <w:rFonts w:asciiTheme="minorHAnsi" w:hAnsiTheme="minorHAnsi"/>
                <w:sz w:val="22"/>
                <w:szCs w:val="22"/>
              </w:rPr>
              <w:t>Work in two working groups</w:t>
            </w:r>
          </w:p>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 </w:t>
            </w:r>
          </w:p>
          <w:p w:rsidR="00305882" w:rsidRPr="001B0C65" w:rsidRDefault="00305882" w:rsidP="00305882">
            <w:pPr>
              <w:pStyle w:val="Lijstalinea"/>
              <w:numPr>
                <w:ilvl w:val="0"/>
                <w:numId w:val="6"/>
              </w:numPr>
              <w:rPr>
                <w:rFonts w:asciiTheme="minorHAnsi" w:hAnsiTheme="minorHAnsi"/>
                <w:sz w:val="22"/>
                <w:szCs w:val="22"/>
              </w:rPr>
            </w:pPr>
            <w:r w:rsidRPr="001B0C65">
              <w:rPr>
                <w:rFonts w:asciiTheme="minorHAnsi" w:hAnsiTheme="minorHAnsi"/>
                <w:sz w:val="22"/>
                <w:szCs w:val="22"/>
              </w:rPr>
              <w:t>What would be standard features in preparing HLPF voluntary national reviews this year within the countries, what could ambitious approaches be and how can countries support each other in preparing these reviews at national level?</w:t>
            </w:r>
          </w:p>
          <w:p w:rsidR="00305882" w:rsidRPr="001B0C65" w:rsidRDefault="00305882" w:rsidP="00305882">
            <w:pPr>
              <w:pStyle w:val="Lijstalinea"/>
              <w:numPr>
                <w:ilvl w:val="0"/>
                <w:numId w:val="6"/>
              </w:numPr>
              <w:rPr>
                <w:rFonts w:asciiTheme="minorHAnsi" w:hAnsiTheme="minorHAnsi"/>
                <w:sz w:val="22"/>
                <w:szCs w:val="22"/>
              </w:rPr>
            </w:pPr>
            <w:r w:rsidRPr="001B0C65">
              <w:rPr>
                <w:rFonts w:asciiTheme="minorHAnsi" w:hAnsiTheme="minorHAnsi"/>
                <w:sz w:val="22"/>
                <w:szCs w:val="22"/>
              </w:rPr>
              <w:t xml:space="preserve">How can the HLPF examination of the reviews be best prepared, organized and followed-up so as to be most useful to all countries in the context of the principles established in the 2030 Agenda?  How can national reviews lead to possible support and new partnerships to assist the reviewed countries? </w:t>
            </w:r>
          </w:p>
          <w:p w:rsidR="00305882" w:rsidRPr="001B0C65" w:rsidRDefault="00305882" w:rsidP="00403C9A">
            <w:pPr>
              <w:pStyle w:val="Lijstalinea"/>
              <w:rPr>
                <w:rFonts w:asciiTheme="minorHAnsi" w:hAnsiTheme="minorHAnsi"/>
                <w:sz w:val="22"/>
                <w:szCs w:val="22"/>
              </w:rPr>
            </w:pPr>
          </w:p>
          <w:p w:rsidR="00305882" w:rsidRPr="001B0C65" w:rsidRDefault="00305882" w:rsidP="00403C9A">
            <w:pPr>
              <w:pStyle w:val="Lijstalinea"/>
              <w:rPr>
                <w:rFonts w:asciiTheme="minorHAnsi" w:hAnsiTheme="minorHAnsi"/>
                <w:sz w:val="22"/>
                <w:szCs w:val="22"/>
              </w:rPr>
            </w:pPr>
            <w:r w:rsidRPr="001B0C65">
              <w:rPr>
                <w:rFonts w:asciiTheme="minorHAnsi" w:hAnsiTheme="minorHAnsi"/>
                <w:sz w:val="22"/>
                <w:szCs w:val="22"/>
              </w:rPr>
              <w:t xml:space="preserve">Each working group will discuss what the main areas of focus of the reviews are expected to be </w:t>
            </w:r>
          </w:p>
          <w:p w:rsidR="00305882" w:rsidRPr="001B0C65" w:rsidRDefault="00305882" w:rsidP="00403C9A">
            <w:pPr>
              <w:pStyle w:val="Lijstalinea"/>
              <w:rPr>
                <w:rFonts w:asciiTheme="minorHAnsi" w:hAnsiTheme="minorHAnsi"/>
                <w:sz w:val="22"/>
                <w:szCs w:val="22"/>
              </w:rPr>
            </w:pPr>
          </w:p>
        </w:tc>
      </w:tr>
      <w:tr w:rsidR="00305882" w:rsidRPr="001B0C65" w:rsidTr="00403C9A">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16:00</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w:t>
            </w:r>
            <w:r w:rsidRPr="001B0C65">
              <w:rPr>
                <w:rFonts w:asciiTheme="minorHAnsi" w:hAnsiTheme="minorHAnsi"/>
                <w:sz w:val="22"/>
                <w:szCs w:val="22"/>
              </w:rPr>
              <w:t>16:30</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Reporting back from the working groups</w:t>
            </w:r>
          </w:p>
        </w:tc>
      </w:tr>
      <w:tr w:rsidR="00305882" w:rsidRPr="001B0C65" w:rsidTr="00403C9A">
        <w:tc>
          <w:tcPr>
            <w:tcW w:w="1548"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lastRenderedPageBreak/>
              <w:t xml:space="preserve">16:30 - 16:45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Coffee break </w:t>
            </w:r>
          </w:p>
        </w:tc>
      </w:tr>
      <w:tr w:rsidR="00305882" w:rsidRPr="001B0C65" w:rsidTr="00403C9A">
        <w:trPr>
          <w:trHeight w:val="161"/>
        </w:trPr>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16:45</w:t>
            </w:r>
            <w:r w:rsidR="001B0C65">
              <w:rPr>
                <w:rFonts w:asciiTheme="minorHAnsi" w:hAnsiTheme="minorHAnsi"/>
                <w:sz w:val="22"/>
                <w:szCs w:val="22"/>
              </w:rPr>
              <w:t xml:space="preserve"> - </w:t>
            </w:r>
            <w:r w:rsidRPr="001B0C65">
              <w:rPr>
                <w:rFonts w:asciiTheme="minorHAnsi" w:hAnsiTheme="minorHAnsi"/>
                <w:sz w:val="22"/>
                <w:szCs w:val="22"/>
              </w:rPr>
              <w:t xml:space="preserve">17:45 </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Global reviews:</w:t>
            </w:r>
          </w:p>
          <w:p w:rsidR="00305882" w:rsidRPr="001B0C65" w:rsidRDefault="00305882" w:rsidP="00305882">
            <w:pPr>
              <w:pStyle w:val="Lijstalinea"/>
              <w:numPr>
                <w:ilvl w:val="0"/>
                <w:numId w:val="8"/>
              </w:numPr>
              <w:rPr>
                <w:rFonts w:asciiTheme="minorHAnsi" w:hAnsiTheme="minorHAnsi"/>
                <w:sz w:val="22"/>
                <w:szCs w:val="22"/>
              </w:rPr>
            </w:pPr>
            <w:r w:rsidRPr="001B0C65">
              <w:rPr>
                <w:rFonts w:asciiTheme="minorHAnsi" w:hAnsiTheme="minorHAnsi"/>
                <w:sz w:val="22"/>
                <w:szCs w:val="22"/>
              </w:rPr>
              <w:t>How can the SDG Progress report and global sustainable development report be most useful to the HLPF in conducting its global and thematic reviews?  Will other inputs be needed?</w:t>
            </w:r>
          </w:p>
          <w:p w:rsidR="00305882" w:rsidRPr="001B0C65" w:rsidRDefault="00305882" w:rsidP="00305882">
            <w:pPr>
              <w:pStyle w:val="Lijstalinea"/>
              <w:numPr>
                <w:ilvl w:val="0"/>
                <w:numId w:val="8"/>
              </w:numPr>
              <w:rPr>
                <w:rFonts w:asciiTheme="minorHAnsi" w:hAnsiTheme="minorHAnsi"/>
                <w:sz w:val="22"/>
                <w:szCs w:val="22"/>
              </w:rPr>
            </w:pPr>
            <w:r w:rsidRPr="001B0C65">
              <w:rPr>
                <w:rFonts w:asciiTheme="minorHAnsi" w:hAnsiTheme="minorHAnsi"/>
                <w:sz w:val="22"/>
                <w:szCs w:val="22"/>
              </w:rPr>
              <w:t>What would be useful political guidance from the HLPF and how could it be developed?</w:t>
            </w:r>
          </w:p>
        </w:tc>
      </w:tr>
      <w:tr w:rsidR="00305882" w:rsidRPr="001B0C65" w:rsidTr="00403C9A">
        <w:trPr>
          <w:trHeight w:val="161"/>
        </w:trPr>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17:45</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w:t>
            </w:r>
            <w:r w:rsidRPr="001B0C65">
              <w:rPr>
                <w:rFonts w:asciiTheme="minorHAnsi" w:hAnsiTheme="minorHAnsi"/>
                <w:sz w:val="22"/>
                <w:szCs w:val="22"/>
              </w:rPr>
              <w:t>18:00</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Closing</w:t>
            </w:r>
          </w:p>
        </w:tc>
      </w:tr>
    </w:tbl>
    <w:p w:rsidR="00305882" w:rsidRPr="001B0C65" w:rsidRDefault="00305882" w:rsidP="00305882">
      <w:pPr>
        <w:rPr>
          <w:rFonts w:asciiTheme="minorHAnsi" w:hAnsiTheme="minorHAnsi"/>
          <w:sz w:val="22"/>
          <w:szCs w:val="22"/>
        </w:rPr>
      </w:pPr>
    </w:p>
    <w:p w:rsidR="00305882" w:rsidRPr="001B0C65" w:rsidRDefault="00305882" w:rsidP="00305882">
      <w:pPr>
        <w:rPr>
          <w:rFonts w:asciiTheme="minorHAnsi" w:hAnsiTheme="minorHAnsi"/>
          <w:b/>
          <w:sz w:val="22"/>
          <w:szCs w:val="22"/>
        </w:rPr>
      </w:pPr>
    </w:p>
    <w:tbl>
      <w:tblPr>
        <w:tblStyle w:val="Tabelraster"/>
        <w:tblW w:w="8522" w:type="dxa"/>
        <w:tblLook w:val="04A0" w:firstRow="1" w:lastRow="0" w:firstColumn="1" w:lastColumn="0" w:noHBand="0" w:noVBand="1"/>
      </w:tblPr>
      <w:tblGrid>
        <w:gridCol w:w="1548"/>
        <w:gridCol w:w="6974"/>
      </w:tblGrid>
      <w:tr w:rsidR="00305882" w:rsidRPr="001B0C65" w:rsidTr="00403C9A">
        <w:tc>
          <w:tcPr>
            <w:tcW w:w="8522" w:type="dxa"/>
            <w:gridSpan w:val="2"/>
            <w:shd w:val="clear" w:color="auto" w:fill="D9D9D9" w:themeFill="background1" w:themeFillShade="D9"/>
          </w:tcPr>
          <w:p w:rsidR="00305882" w:rsidRPr="001B0C65" w:rsidRDefault="00305882" w:rsidP="00403C9A">
            <w:pPr>
              <w:jc w:val="center"/>
              <w:rPr>
                <w:rFonts w:asciiTheme="minorHAnsi" w:hAnsiTheme="minorHAnsi"/>
                <w:b/>
                <w:sz w:val="22"/>
                <w:szCs w:val="22"/>
              </w:rPr>
            </w:pPr>
            <w:r w:rsidRPr="001B0C65">
              <w:rPr>
                <w:rFonts w:asciiTheme="minorHAnsi" w:hAnsiTheme="minorHAnsi"/>
                <w:b/>
                <w:sz w:val="22"/>
                <w:szCs w:val="22"/>
              </w:rPr>
              <w:t>24 FEBRUARY 2016 – closed meeting among countries who volunteered for voluntary national reviews at the HLPF</w:t>
            </w:r>
          </w:p>
        </w:tc>
      </w:tr>
      <w:tr w:rsidR="00305882" w:rsidRPr="001B0C65" w:rsidTr="00403C9A">
        <w:tc>
          <w:tcPr>
            <w:tcW w:w="1548" w:type="dxa"/>
          </w:tcPr>
          <w:p w:rsidR="00305882" w:rsidRPr="001B0C65" w:rsidRDefault="00305882" w:rsidP="00403C9A">
            <w:pPr>
              <w:jc w:val="center"/>
              <w:rPr>
                <w:rFonts w:asciiTheme="minorHAnsi" w:hAnsiTheme="minorHAnsi"/>
                <w:b/>
                <w:sz w:val="22"/>
                <w:szCs w:val="22"/>
              </w:rPr>
            </w:pPr>
            <w:r w:rsidRPr="001B0C65">
              <w:rPr>
                <w:rFonts w:asciiTheme="minorHAnsi" w:hAnsiTheme="minorHAnsi"/>
                <w:b/>
                <w:sz w:val="22"/>
                <w:szCs w:val="22"/>
              </w:rPr>
              <w:t>TIME</w:t>
            </w:r>
          </w:p>
        </w:tc>
        <w:tc>
          <w:tcPr>
            <w:tcW w:w="6974" w:type="dxa"/>
          </w:tcPr>
          <w:p w:rsidR="00305882" w:rsidRPr="001B0C65" w:rsidRDefault="00305882" w:rsidP="001B0C65">
            <w:pPr>
              <w:rPr>
                <w:rFonts w:asciiTheme="minorHAnsi" w:hAnsiTheme="minorHAnsi"/>
                <w:b/>
                <w:sz w:val="22"/>
                <w:szCs w:val="22"/>
              </w:rPr>
            </w:pPr>
            <w:r w:rsidRPr="001B0C65">
              <w:rPr>
                <w:rFonts w:asciiTheme="minorHAnsi" w:hAnsiTheme="minorHAnsi"/>
                <w:b/>
                <w:sz w:val="22"/>
                <w:szCs w:val="22"/>
              </w:rPr>
              <w:t>THEME</w:t>
            </w: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9:00</w:t>
            </w:r>
            <w:r w:rsidR="001B0C65">
              <w:rPr>
                <w:rFonts w:asciiTheme="minorHAnsi" w:hAnsiTheme="minorHAnsi"/>
                <w:sz w:val="22"/>
                <w:szCs w:val="22"/>
              </w:rPr>
              <w:t xml:space="preserve"> - </w:t>
            </w:r>
            <w:r w:rsidRPr="001B0C65">
              <w:rPr>
                <w:rFonts w:asciiTheme="minorHAnsi" w:hAnsiTheme="minorHAnsi"/>
                <w:sz w:val="22"/>
                <w:szCs w:val="22"/>
              </w:rPr>
              <w:t xml:space="preserve">10:00 </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Expectations and plans for preparing HLPF voluntary national reviews at country levels</w:t>
            </w:r>
          </w:p>
          <w:p w:rsidR="00305882" w:rsidRPr="001B0C65" w:rsidRDefault="00305882" w:rsidP="00305882">
            <w:pPr>
              <w:pStyle w:val="Lijstalinea"/>
              <w:numPr>
                <w:ilvl w:val="0"/>
                <w:numId w:val="7"/>
              </w:numPr>
              <w:spacing w:before="60" w:after="60"/>
              <w:jc w:val="both"/>
              <w:rPr>
                <w:rFonts w:asciiTheme="minorHAnsi" w:hAnsiTheme="minorHAnsi"/>
                <w:sz w:val="22"/>
                <w:szCs w:val="22"/>
              </w:rPr>
            </w:pPr>
            <w:r w:rsidRPr="001B0C65">
              <w:rPr>
                <w:rFonts w:asciiTheme="minorHAnsi" w:hAnsiTheme="minorHAnsi"/>
                <w:sz w:val="22"/>
                <w:szCs w:val="22"/>
              </w:rPr>
              <w:t>How far have countries gone in conducting their reviews at national level?</w:t>
            </w:r>
          </w:p>
          <w:p w:rsidR="00305882" w:rsidRPr="001B0C65" w:rsidRDefault="00305882" w:rsidP="00305882">
            <w:pPr>
              <w:pStyle w:val="Lijstalinea"/>
              <w:numPr>
                <w:ilvl w:val="0"/>
                <w:numId w:val="7"/>
              </w:numPr>
              <w:spacing w:before="60" w:after="60"/>
              <w:jc w:val="both"/>
              <w:rPr>
                <w:rFonts w:asciiTheme="minorHAnsi" w:hAnsiTheme="minorHAnsi"/>
                <w:sz w:val="22"/>
                <w:szCs w:val="22"/>
              </w:rPr>
            </w:pPr>
            <w:r w:rsidRPr="001B0C65">
              <w:rPr>
                <w:rFonts w:asciiTheme="minorHAnsi" w:hAnsiTheme="minorHAnsi"/>
                <w:sz w:val="22"/>
                <w:szCs w:val="22"/>
              </w:rPr>
              <w:t>How are countries planning to organize from now to the HLPF?</w:t>
            </w:r>
          </w:p>
          <w:p w:rsidR="00305882" w:rsidRPr="001B0C65" w:rsidRDefault="00305882" w:rsidP="00305882">
            <w:pPr>
              <w:pStyle w:val="Lijstalinea"/>
              <w:numPr>
                <w:ilvl w:val="0"/>
                <w:numId w:val="7"/>
              </w:numPr>
              <w:spacing w:before="60" w:after="60"/>
              <w:jc w:val="both"/>
              <w:rPr>
                <w:rFonts w:asciiTheme="minorHAnsi" w:hAnsiTheme="minorHAnsi"/>
                <w:sz w:val="22"/>
                <w:szCs w:val="22"/>
              </w:rPr>
            </w:pPr>
            <w:r w:rsidRPr="001B0C65">
              <w:rPr>
                <w:rFonts w:asciiTheme="minorHAnsi" w:hAnsiTheme="minorHAnsi"/>
                <w:sz w:val="22"/>
                <w:szCs w:val="22"/>
              </w:rPr>
              <w:t>What support do they need from each other and from other actors?</w:t>
            </w:r>
          </w:p>
          <w:p w:rsidR="00305882" w:rsidRPr="001B0C65" w:rsidRDefault="00305882" w:rsidP="00403C9A">
            <w:pPr>
              <w:pStyle w:val="Lijstalinea"/>
              <w:rPr>
                <w:rFonts w:asciiTheme="minorHAnsi" w:hAnsiTheme="minorHAnsi"/>
                <w:sz w:val="22"/>
                <w:szCs w:val="22"/>
              </w:rPr>
            </w:pPr>
          </w:p>
        </w:tc>
      </w:tr>
      <w:tr w:rsidR="00305882" w:rsidRPr="001B0C65" w:rsidTr="00403C9A">
        <w:tc>
          <w:tcPr>
            <w:tcW w:w="1548" w:type="dxa"/>
            <w:shd w:val="clear" w:color="auto" w:fill="B8CCE4" w:themeFill="accent1" w:themeFillTint="66"/>
          </w:tcPr>
          <w:p w:rsidR="00305882" w:rsidRPr="001B0C65" w:rsidRDefault="001B0C65" w:rsidP="00403C9A">
            <w:pPr>
              <w:rPr>
                <w:rFonts w:asciiTheme="minorHAnsi" w:hAnsiTheme="minorHAnsi"/>
                <w:sz w:val="22"/>
                <w:szCs w:val="22"/>
              </w:rPr>
            </w:pPr>
            <w:r>
              <w:rPr>
                <w:rFonts w:asciiTheme="minorHAnsi" w:hAnsiTheme="minorHAnsi"/>
                <w:sz w:val="22"/>
                <w:szCs w:val="22"/>
              </w:rPr>
              <w:t xml:space="preserve">10:00 - </w:t>
            </w:r>
            <w:r w:rsidR="00305882" w:rsidRPr="001B0C65">
              <w:rPr>
                <w:rFonts w:asciiTheme="minorHAnsi" w:hAnsiTheme="minorHAnsi"/>
                <w:sz w:val="22"/>
                <w:szCs w:val="22"/>
              </w:rPr>
              <w:t xml:space="preserve">10:15 </w:t>
            </w:r>
          </w:p>
        </w:tc>
        <w:tc>
          <w:tcPr>
            <w:tcW w:w="6974" w:type="dxa"/>
            <w:shd w:val="clear" w:color="auto" w:fill="B8CCE4" w:themeFill="accent1" w:themeFillTint="66"/>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 xml:space="preserve">Coffee break </w:t>
            </w: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10:15</w:t>
            </w:r>
            <w:r w:rsidR="001B0C65">
              <w:rPr>
                <w:rFonts w:asciiTheme="minorHAnsi" w:hAnsiTheme="minorHAnsi"/>
                <w:sz w:val="22"/>
                <w:szCs w:val="22"/>
              </w:rPr>
              <w:t xml:space="preserve"> - </w:t>
            </w:r>
            <w:r w:rsidRPr="001B0C65">
              <w:rPr>
                <w:rFonts w:asciiTheme="minorHAnsi" w:hAnsiTheme="minorHAnsi"/>
                <w:sz w:val="22"/>
                <w:szCs w:val="22"/>
              </w:rPr>
              <w:t>11:15</w:t>
            </w:r>
          </w:p>
        </w:tc>
        <w:tc>
          <w:tcPr>
            <w:tcW w:w="6974" w:type="dxa"/>
          </w:tcPr>
          <w:p w:rsidR="00305882" w:rsidRPr="001B0C65" w:rsidRDefault="00305882" w:rsidP="00403C9A">
            <w:pPr>
              <w:spacing w:before="60" w:after="60"/>
              <w:rPr>
                <w:rFonts w:asciiTheme="minorHAnsi" w:hAnsiTheme="minorHAnsi"/>
                <w:sz w:val="22"/>
                <w:szCs w:val="22"/>
              </w:rPr>
            </w:pPr>
            <w:r w:rsidRPr="001B0C65">
              <w:rPr>
                <w:rFonts w:asciiTheme="minorHAnsi" w:hAnsiTheme="minorHAnsi"/>
                <w:sz w:val="22"/>
                <w:szCs w:val="22"/>
              </w:rPr>
              <w:t>Expected focus and any emerging lessons</w:t>
            </w:r>
          </w:p>
          <w:p w:rsidR="00305882" w:rsidRPr="001B0C65" w:rsidRDefault="00305882" w:rsidP="00305882">
            <w:pPr>
              <w:pStyle w:val="Lijstalinea"/>
              <w:numPr>
                <w:ilvl w:val="0"/>
                <w:numId w:val="9"/>
              </w:numPr>
              <w:spacing w:before="60" w:after="60"/>
              <w:rPr>
                <w:rFonts w:asciiTheme="minorHAnsi" w:hAnsiTheme="minorHAnsi"/>
                <w:sz w:val="22"/>
                <w:szCs w:val="22"/>
              </w:rPr>
            </w:pPr>
            <w:r w:rsidRPr="001B0C65">
              <w:rPr>
                <w:rFonts w:asciiTheme="minorHAnsi" w:hAnsiTheme="minorHAnsi"/>
                <w:sz w:val="22"/>
                <w:szCs w:val="22"/>
              </w:rPr>
              <w:t>What is the planned scope of the countries’ reviews at national level and in the HLPF?</w:t>
            </w:r>
          </w:p>
          <w:p w:rsidR="00305882" w:rsidRPr="001B0C65" w:rsidRDefault="00305882" w:rsidP="00305882">
            <w:pPr>
              <w:pStyle w:val="Lijstalinea"/>
              <w:numPr>
                <w:ilvl w:val="0"/>
                <w:numId w:val="9"/>
              </w:numPr>
              <w:spacing w:before="60" w:after="60"/>
              <w:rPr>
                <w:rFonts w:asciiTheme="minorHAnsi" w:hAnsiTheme="minorHAnsi"/>
                <w:sz w:val="22"/>
                <w:szCs w:val="22"/>
              </w:rPr>
            </w:pPr>
            <w:r w:rsidRPr="001B0C65">
              <w:rPr>
                <w:rFonts w:asciiTheme="minorHAnsi" w:hAnsiTheme="minorHAnsi"/>
                <w:sz w:val="22"/>
                <w:szCs w:val="22"/>
              </w:rPr>
              <w:t>What lessons and challenges have emerged in the reviews thus far?</w:t>
            </w:r>
          </w:p>
          <w:p w:rsidR="00305882" w:rsidRPr="001B0C65" w:rsidRDefault="00305882" w:rsidP="00403C9A">
            <w:pPr>
              <w:spacing w:before="60" w:after="60"/>
              <w:rPr>
                <w:rFonts w:asciiTheme="minorHAnsi" w:hAnsiTheme="minorHAnsi"/>
                <w:sz w:val="22"/>
                <w:szCs w:val="22"/>
              </w:rPr>
            </w:pPr>
          </w:p>
        </w:tc>
      </w:tr>
      <w:tr w:rsidR="00305882" w:rsidRPr="001B0C65" w:rsidTr="00403C9A">
        <w:tc>
          <w:tcPr>
            <w:tcW w:w="1548"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11:15</w:t>
            </w:r>
            <w:r w:rsidR="001B0C65">
              <w:rPr>
                <w:rFonts w:asciiTheme="minorHAnsi" w:hAnsiTheme="minorHAnsi"/>
                <w:sz w:val="22"/>
                <w:szCs w:val="22"/>
              </w:rPr>
              <w:t xml:space="preserve"> </w:t>
            </w:r>
            <w:r w:rsidRPr="001B0C65">
              <w:rPr>
                <w:rFonts w:asciiTheme="minorHAnsi" w:hAnsiTheme="minorHAnsi"/>
                <w:sz w:val="22"/>
                <w:szCs w:val="22"/>
              </w:rPr>
              <w:t>-</w:t>
            </w:r>
            <w:r w:rsidR="001B0C65">
              <w:rPr>
                <w:rFonts w:asciiTheme="minorHAnsi" w:hAnsiTheme="minorHAnsi"/>
                <w:sz w:val="22"/>
                <w:szCs w:val="22"/>
              </w:rPr>
              <w:t xml:space="preserve"> </w:t>
            </w:r>
            <w:r w:rsidRPr="001B0C65">
              <w:rPr>
                <w:rFonts w:asciiTheme="minorHAnsi" w:hAnsiTheme="minorHAnsi"/>
                <w:sz w:val="22"/>
                <w:szCs w:val="22"/>
              </w:rPr>
              <w:t>12:15</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Making the voluntary national review at the HLPF most useful:</w:t>
            </w:r>
          </w:p>
          <w:p w:rsidR="00305882" w:rsidRPr="001B0C65" w:rsidRDefault="00305882" w:rsidP="00305882">
            <w:pPr>
              <w:pStyle w:val="Lijstalinea"/>
              <w:numPr>
                <w:ilvl w:val="0"/>
                <w:numId w:val="10"/>
              </w:numPr>
              <w:rPr>
                <w:rFonts w:asciiTheme="minorHAnsi" w:hAnsiTheme="minorHAnsi"/>
                <w:sz w:val="22"/>
                <w:szCs w:val="22"/>
              </w:rPr>
            </w:pPr>
            <w:r w:rsidRPr="001B0C65">
              <w:rPr>
                <w:rFonts w:asciiTheme="minorHAnsi" w:hAnsiTheme="minorHAnsi"/>
                <w:sz w:val="22"/>
                <w:szCs w:val="22"/>
              </w:rPr>
              <w:t xml:space="preserve">How can the voluntary national review at the HLPF be most useful and how can it be best prepared and organized?  </w:t>
            </w:r>
          </w:p>
          <w:p w:rsidR="00305882" w:rsidRDefault="00305882" w:rsidP="00305882">
            <w:pPr>
              <w:pStyle w:val="Lijstalinea"/>
              <w:numPr>
                <w:ilvl w:val="0"/>
                <w:numId w:val="10"/>
              </w:numPr>
              <w:rPr>
                <w:rFonts w:asciiTheme="minorHAnsi" w:hAnsiTheme="minorHAnsi"/>
                <w:sz w:val="22"/>
                <w:szCs w:val="22"/>
              </w:rPr>
            </w:pPr>
            <w:r w:rsidRPr="001B0C65">
              <w:rPr>
                <w:rFonts w:asciiTheme="minorHAnsi" w:hAnsiTheme="minorHAnsi"/>
                <w:sz w:val="22"/>
                <w:szCs w:val="22"/>
              </w:rPr>
              <w:t>How can national reviews lead to possible support and new partnerships to assist the reviewed countries?</w:t>
            </w:r>
          </w:p>
          <w:p w:rsidR="001B0C65" w:rsidRPr="001B0C65" w:rsidRDefault="001B0C65" w:rsidP="001B0C65">
            <w:pPr>
              <w:pStyle w:val="Lijstalinea"/>
              <w:rPr>
                <w:rFonts w:asciiTheme="minorHAnsi" w:hAnsiTheme="minorHAnsi"/>
                <w:sz w:val="22"/>
                <w:szCs w:val="22"/>
              </w:rPr>
            </w:pPr>
          </w:p>
        </w:tc>
      </w:tr>
      <w:tr w:rsidR="00305882" w:rsidRPr="001B0C65" w:rsidTr="00403C9A">
        <w:tc>
          <w:tcPr>
            <w:tcW w:w="1548" w:type="dxa"/>
          </w:tcPr>
          <w:p w:rsidR="00305882" w:rsidRPr="001B0C65" w:rsidRDefault="00305882" w:rsidP="001B0C65">
            <w:pPr>
              <w:rPr>
                <w:rFonts w:asciiTheme="minorHAnsi" w:hAnsiTheme="minorHAnsi"/>
                <w:sz w:val="22"/>
                <w:szCs w:val="22"/>
              </w:rPr>
            </w:pPr>
            <w:r w:rsidRPr="001B0C65">
              <w:rPr>
                <w:rFonts w:asciiTheme="minorHAnsi" w:hAnsiTheme="minorHAnsi"/>
                <w:sz w:val="22"/>
                <w:szCs w:val="22"/>
              </w:rPr>
              <w:t>12:15</w:t>
            </w:r>
            <w:r w:rsidR="001B0C65">
              <w:rPr>
                <w:rFonts w:asciiTheme="minorHAnsi" w:hAnsiTheme="minorHAnsi"/>
                <w:sz w:val="22"/>
                <w:szCs w:val="22"/>
              </w:rPr>
              <w:t xml:space="preserve"> - </w:t>
            </w:r>
            <w:r w:rsidRPr="001B0C65">
              <w:rPr>
                <w:rFonts w:asciiTheme="minorHAnsi" w:hAnsiTheme="minorHAnsi"/>
                <w:sz w:val="22"/>
                <w:szCs w:val="22"/>
              </w:rPr>
              <w:t>13:00</w:t>
            </w:r>
          </w:p>
        </w:tc>
        <w:tc>
          <w:tcPr>
            <w:tcW w:w="6974" w:type="dxa"/>
          </w:tcPr>
          <w:p w:rsidR="00305882" w:rsidRPr="001B0C65" w:rsidRDefault="00305882" w:rsidP="00403C9A">
            <w:pPr>
              <w:rPr>
                <w:rFonts w:asciiTheme="minorHAnsi" w:hAnsiTheme="minorHAnsi"/>
                <w:sz w:val="22"/>
                <w:szCs w:val="22"/>
              </w:rPr>
            </w:pPr>
            <w:r w:rsidRPr="001B0C65">
              <w:rPr>
                <w:rFonts w:asciiTheme="minorHAnsi" w:hAnsiTheme="minorHAnsi"/>
                <w:sz w:val="22"/>
                <w:szCs w:val="22"/>
              </w:rPr>
              <w:t>Next steps and wrap up</w:t>
            </w:r>
          </w:p>
        </w:tc>
      </w:tr>
    </w:tbl>
    <w:p w:rsidR="00FC6DF2" w:rsidRPr="001B0C65" w:rsidRDefault="00FC6DF2">
      <w:pPr>
        <w:rPr>
          <w:rFonts w:asciiTheme="minorHAnsi" w:hAnsiTheme="minorHAnsi"/>
          <w:sz w:val="22"/>
          <w:szCs w:val="22"/>
        </w:rPr>
      </w:pPr>
    </w:p>
    <w:sectPr w:rsidR="00FC6DF2" w:rsidRPr="001B0C65" w:rsidSect="00E75F0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8D" w:rsidRDefault="0016708D">
      <w:r>
        <w:separator/>
      </w:r>
    </w:p>
  </w:endnote>
  <w:endnote w:type="continuationSeparator" w:id="0">
    <w:p w:rsidR="0016708D" w:rsidRDefault="0016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64272"/>
      <w:docPartObj>
        <w:docPartGallery w:val="Page Numbers (Bottom of Page)"/>
        <w:docPartUnique/>
      </w:docPartObj>
    </w:sdtPr>
    <w:sdtEndPr>
      <w:rPr>
        <w:noProof/>
      </w:rPr>
    </w:sdtEndPr>
    <w:sdtContent>
      <w:p w:rsidR="000268C4" w:rsidRDefault="00305882">
        <w:pPr>
          <w:pStyle w:val="Voettekst"/>
          <w:jc w:val="center"/>
        </w:pPr>
        <w:r>
          <w:fldChar w:fldCharType="begin"/>
        </w:r>
        <w:r>
          <w:instrText xml:space="preserve"> PAGE   \* MERGEFORMAT </w:instrText>
        </w:r>
        <w:r>
          <w:fldChar w:fldCharType="separate"/>
        </w:r>
        <w:r w:rsidR="00846DEE">
          <w:rPr>
            <w:noProof/>
          </w:rPr>
          <w:t>2</w:t>
        </w:r>
        <w:r>
          <w:rPr>
            <w:noProof/>
          </w:rPr>
          <w:fldChar w:fldCharType="end"/>
        </w:r>
      </w:p>
    </w:sdtContent>
  </w:sdt>
  <w:p w:rsidR="000268C4" w:rsidRDefault="001670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8D" w:rsidRDefault="0016708D">
      <w:r>
        <w:separator/>
      </w:r>
    </w:p>
  </w:footnote>
  <w:footnote w:type="continuationSeparator" w:id="0">
    <w:p w:rsidR="0016708D" w:rsidRDefault="00167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174"/>
    <w:multiLevelType w:val="hybridMultilevel"/>
    <w:tmpl w:val="732E0C88"/>
    <w:lvl w:ilvl="0" w:tplc="93E6627A">
      <w:start w:val="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12C13"/>
    <w:multiLevelType w:val="hybridMultilevel"/>
    <w:tmpl w:val="4B02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6606B"/>
    <w:multiLevelType w:val="hybridMultilevel"/>
    <w:tmpl w:val="7C2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03FB"/>
    <w:multiLevelType w:val="hybridMultilevel"/>
    <w:tmpl w:val="00762B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E527C"/>
    <w:multiLevelType w:val="hybridMultilevel"/>
    <w:tmpl w:val="544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25DBB"/>
    <w:multiLevelType w:val="hybridMultilevel"/>
    <w:tmpl w:val="11B82506"/>
    <w:lvl w:ilvl="0" w:tplc="A1A497C4">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60FBC"/>
    <w:multiLevelType w:val="hybridMultilevel"/>
    <w:tmpl w:val="CA5E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2F70E1"/>
    <w:multiLevelType w:val="hybridMultilevel"/>
    <w:tmpl w:val="85B86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B5430C"/>
    <w:multiLevelType w:val="hybridMultilevel"/>
    <w:tmpl w:val="A5764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51555A"/>
    <w:multiLevelType w:val="hybridMultilevel"/>
    <w:tmpl w:val="3C3E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2"/>
  </w:num>
  <w:num w:numId="6">
    <w:abstractNumId w:val="6"/>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82"/>
    <w:rsid w:val="00051C2B"/>
    <w:rsid w:val="0016708D"/>
    <w:rsid w:val="001B0C65"/>
    <w:rsid w:val="001E0B03"/>
    <w:rsid w:val="00285BA1"/>
    <w:rsid w:val="002C2B1F"/>
    <w:rsid w:val="00305882"/>
    <w:rsid w:val="00315281"/>
    <w:rsid w:val="003A53E8"/>
    <w:rsid w:val="003F49C1"/>
    <w:rsid w:val="0067180B"/>
    <w:rsid w:val="00690CBB"/>
    <w:rsid w:val="006D1EC7"/>
    <w:rsid w:val="00785C9D"/>
    <w:rsid w:val="007E5900"/>
    <w:rsid w:val="00846DEE"/>
    <w:rsid w:val="008D24A0"/>
    <w:rsid w:val="0098269F"/>
    <w:rsid w:val="00AF08EB"/>
    <w:rsid w:val="00C21CFE"/>
    <w:rsid w:val="00CE79AF"/>
    <w:rsid w:val="00E12CF1"/>
    <w:rsid w:val="00EC5413"/>
    <w:rsid w:val="00F540CE"/>
    <w:rsid w:val="00FC6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5882"/>
    <w:pPr>
      <w:spacing w:after="0" w:line="240" w:lineRule="auto"/>
    </w:pPr>
    <w:rPr>
      <w:rFonts w:ascii="Calibri" w:eastAsia="Times New Roman" w:hAnsi="Calibri" w:cs="Times New Roman"/>
      <w:sz w:val="24"/>
      <w:szCs w:val="24"/>
      <w:lang w:val="en-US"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05882"/>
    <w:pPr>
      <w:tabs>
        <w:tab w:val="center" w:pos="4513"/>
        <w:tab w:val="right" w:pos="9026"/>
      </w:tabs>
    </w:pPr>
  </w:style>
  <w:style w:type="character" w:customStyle="1" w:styleId="VoettekstChar">
    <w:name w:val="Voettekst Char"/>
    <w:basedOn w:val="Standaardalinea-lettertype"/>
    <w:link w:val="Voettekst"/>
    <w:uiPriority w:val="99"/>
    <w:rsid w:val="00305882"/>
    <w:rPr>
      <w:rFonts w:ascii="Calibri" w:eastAsia="Times New Roman" w:hAnsi="Calibri" w:cs="Times New Roman"/>
      <w:sz w:val="24"/>
      <w:szCs w:val="24"/>
      <w:lang w:val="en-US" w:eastAsia="en-GB"/>
    </w:rPr>
  </w:style>
  <w:style w:type="paragraph" w:styleId="Lijstalinea">
    <w:name w:val="List Paragraph"/>
    <w:basedOn w:val="Standaard"/>
    <w:uiPriority w:val="34"/>
    <w:qFormat/>
    <w:rsid w:val="00305882"/>
    <w:pPr>
      <w:ind w:left="720"/>
      <w:contextualSpacing/>
    </w:pPr>
  </w:style>
  <w:style w:type="table" w:styleId="Tabelraster">
    <w:name w:val="Table Grid"/>
    <w:basedOn w:val="Standaardtabel"/>
    <w:uiPriority w:val="59"/>
    <w:rsid w:val="003058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05882"/>
    <w:rPr>
      <w:sz w:val="16"/>
      <w:szCs w:val="16"/>
    </w:rPr>
  </w:style>
  <w:style w:type="paragraph" w:styleId="Tekstopmerking">
    <w:name w:val="annotation text"/>
    <w:basedOn w:val="Standaard"/>
    <w:link w:val="TekstopmerkingChar"/>
    <w:uiPriority w:val="99"/>
    <w:semiHidden/>
    <w:unhideWhenUsed/>
    <w:rsid w:val="00305882"/>
    <w:rPr>
      <w:sz w:val="20"/>
      <w:szCs w:val="20"/>
    </w:rPr>
  </w:style>
  <w:style w:type="character" w:customStyle="1" w:styleId="TekstopmerkingChar">
    <w:name w:val="Tekst opmerking Char"/>
    <w:basedOn w:val="Standaardalinea-lettertype"/>
    <w:link w:val="Tekstopmerking"/>
    <w:uiPriority w:val="99"/>
    <w:semiHidden/>
    <w:rsid w:val="00305882"/>
    <w:rPr>
      <w:rFonts w:ascii="Calibri" w:eastAsia="Times New Roman" w:hAnsi="Calibri" w:cs="Times New Roman"/>
      <w:sz w:val="20"/>
      <w:szCs w:val="20"/>
      <w:lang w:val="en-US" w:eastAsia="en-GB"/>
    </w:rPr>
  </w:style>
  <w:style w:type="paragraph" w:styleId="Koptekst">
    <w:name w:val="header"/>
    <w:basedOn w:val="Standaard"/>
    <w:link w:val="KoptekstChar"/>
    <w:uiPriority w:val="99"/>
    <w:unhideWhenUsed/>
    <w:rsid w:val="00305882"/>
    <w:pPr>
      <w:tabs>
        <w:tab w:val="center" w:pos="4513"/>
        <w:tab w:val="right" w:pos="9026"/>
      </w:tabs>
    </w:pPr>
  </w:style>
  <w:style w:type="character" w:customStyle="1" w:styleId="KoptekstChar">
    <w:name w:val="Koptekst Char"/>
    <w:basedOn w:val="Standaardalinea-lettertype"/>
    <w:link w:val="Koptekst"/>
    <w:uiPriority w:val="99"/>
    <w:rsid w:val="00305882"/>
    <w:rPr>
      <w:rFonts w:ascii="Calibri" w:eastAsia="Times New Roman" w:hAnsi="Calibri" w:cs="Times New Roman"/>
      <w:sz w:val="24"/>
      <w:szCs w:val="24"/>
      <w:lang w:val="en-US" w:eastAsia="en-GB"/>
    </w:rPr>
  </w:style>
  <w:style w:type="paragraph" w:styleId="Ballontekst">
    <w:name w:val="Balloon Text"/>
    <w:basedOn w:val="Standaard"/>
    <w:link w:val="BallontekstChar"/>
    <w:uiPriority w:val="99"/>
    <w:semiHidden/>
    <w:unhideWhenUsed/>
    <w:rsid w:val="00305882"/>
    <w:rPr>
      <w:rFonts w:ascii="Tahoma" w:hAnsi="Tahoma" w:cs="Tahoma"/>
      <w:sz w:val="16"/>
      <w:szCs w:val="16"/>
    </w:rPr>
  </w:style>
  <w:style w:type="character" w:customStyle="1" w:styleId="BallontekstChar">
    <w:name w:val="Ballontekst Char"/>
    <w:basedOn w:val="Standaardalinea-lettertype"/>
    <w:link w:val="Ballontekst"/>
    <w:uiPriority w:val="99"/>
    <w:semiHidden/>
    <w:rsid w:val="00305882"/>
    <w:rPr>
      <w:rFonts w:ascii="Tahoma" w:eastAsia="Times New Roman" w:hAnsi="Tahoma" w:cs="Tahoma"/>
      <w:sz w:val="16"/>
      <w:szCs w:val="16"/>
      <w:lang w:val="en-US" w:eastAsia="en-GB"/>
    </w:rPr>
  </w:style>
  <w:style w:type="paragraph" w:styleId="Onderwerpvanopmerking">
    <w:name w:val="annotation subject"/>
    <w:basedOn w:val="Tekstopmerking"/>
    <w:next w:val="Tekstopmerking"/>
    <w:link w:val="OnderwerpvanopmerkingChar"/>
    <w:uiPriority w:val="99"/>
    <w:semiHidden/>
    <w:unhideWhenUsed/>
    <w:rsid w:val="00AF08EB"/>
    <w:rPr>
      <w:b/>
      <w:bCs/>
    </w:rPr>
  </w:style>
  <w:style w:type="character" w:customStyle="1" w:styleId="OnderwerpvanopmerkingChar">
    <w:name w:val="Onderwerp van opmerking Char"/>
    <w:basedOn w:val="TekstopmerkingChar"/>
    <w:link w:val="Onderwerpvanopmerking"/>
    <w:uiPriority w:val="99"/>
    <w:semiHidden/>
    <w:rsid w:val="00AF08EB"/>
    <w:rPr>
      <w:rFonts w:ascii="Calibri" w:eastAsia="Times New Roman" w:hAnsi="Calibri" w:cs="Times New Roman"/>
      <w:b/>
      <w:bCs/>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5882"/>
    <w:pPr>
      <w:spacing w:after="0" w:line="240" w:lineRule="auto"/>
    </w:pPr>
    <w:rPr>
      <w:rFonts w:ascii="Calibri" w:eastAsia="Times New Roman" w:hAnsi="Calibri" w:cs="Times New Roman"/>
      <w:sz w:val="24"/>
      <w:szCs w:val="24"/>
      <w:lang w:val="en-US"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05882"/>
    <w:pPr>
      <w:tabs>
        <w:tab w:val="center" w:pos="4513"/>
        <w:tab w:val="right" w:pos="9026"/>
      </w:tabs>
    </w:pPr>
  </w:style>
  <w:style w:type="character" w:customStyle="1" w:styleId="VoettekstChar">
    <w:name w:val="Voettekst Char"/>
    <w:basedOn w:val="Standaardalinea-lettertype"/>
    <w:link w:val="Voettekst"/>
    <w:uiPriority w:val="99"/>
    <w:rsid w:val="00305882"/>
    <w:rPr>
      <w:rFonts w:ascii="Calibri" w:eastAsia="Times New Roman" w:hAnsi="Calibri" w:cs="Times New Roman"/>
      <w:sz w:val="24"/>
      <w:szCs w:val="24"/>
      <w:lang w:val="en-US" w:eastAsia="en-GB"/>
    </w:rPr>
  </w:style>
  <w:style w:type="paragraph" w:styleId="Lijstalinea">
    <w:name w:val="List Paragraph"/>
    <w:basedOn w:val="Standaard"/>
    <w:uiPriority w:val="34"/>
    <w:qFormat/>
    <w:rsid w:val="00305882"/>
    <w:pPr>
      <w:ind w:left="720"/>
      <w:contextualSpacing/>
    </w:pPr>
  </w:style>
  <w:style w:type="table" w:styleId="Tabelraster">
    <w:name w:val="Table Grid"/>
    <w:basedOn w:val="Standaardtabel"/>
    <w:uiPriority w:val="59"/>
    <w:rsid w:val="003058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05882"/>
    <w:rPr>
      <w:sz w:val="16"/>
      <w:szCs w:val="16"/>
    </w:rPr>
  </w:style>
  <w:style w:type="paragraph" w:styleId="Tekstopmerking">
    <w:name w:val="annotation text"/>
    <w:basedOn w:val="Standaard"/>
    <w:link w:val="TekstopmerkingChar"/>
    <w:uiPriority w:val="99"/>
    <w:semiHidden/>
    <w:unhideWhenUsed/>
    <w:rsid w:val="00305882"/>
    <w:rPr>
      <w:sz w:val="20"/>
      <w:szCs w:val="20"/>
    </w:rPr>
  </w:style>
  <w:style w:type="character" w:customStyle="1" w:styleId="TekstopmerkingChar">
    <w:name w:val="Tekst opmerking Char"/>
    <w:basedOn w:val="Standaardalinea-lettertype"/>
    <w:link w:val="Tekstopmerking"/>
    <w:uiPriority w:val="99"/>
    <w:semiHidden/>
    <w:rsid w:val="00305882"/>
    <w:rPr>
      <w:rFonts w:ascii="Calibri" w:eastAsia="Times New Roman" w:hAnsi="Calibri" w:cs="Times New Roman"/>
      <w:sz w:val="20"/>
      <w:szCs w:val="20"/>
      <w:lang w:val="en-US" w:eastAsia="en-GB"/>
    </w:rPr>
  </w:style>
  <w:style w:type="paragraph" w:styleId="Koptekst">
    <w:name w:val="header"/>
    <w:basedOn w:val="Standaard"/>
    <w:link w:val="KoptekstChar"/>
    <w:uiPriority w:val="99"/>
    <w:unhideWhenUsed/>
    <w:rsid w:val="00305882"/>
    <w:pPr>
      <w:tabs>
        <w:tab w:val="center" w:pos="4513"/>
        <w:tab w:val="right" w:pos="9026"/>
      </w:tabs>
    </w:pPr>
  </w:style>
  <w:style w:type="character" w:customStyle="1" w:styleId="KoptekstChar">
    <w:name w:val="Koptekst Char"/>
    <w:basedOn w:val="Standaardalinea-lettertype"/>
    <w:link w:val="Koptekst"/>
    <w:uiPriority w:val="99"/>
    <w:rsid w:val="00305882"/>
    <w:rPr>
      <w:rFonts w:ascii="Calibri" w:eastAsia="Times New Roman" w:hAnsi="Calibri" w:cs="Times New Roman"/>
      <w:sz w:val="24"/>
      <w:szCs w:val="24"/>
      <w:lang w:val="en-US" w:eastAsia="en-GB"/>
    </w:rPr>
  </w:style>
  <w:style w:type="paragraph" w:styleId="Ballontekst">
    <w:name w:val="Balloon Text"/>
    <w:basedOn w:val="Standaard"/>
    <w:link w:val="BallontekstChar"/>
    <w:uiPriority w:val="99"/>
    <w:semiHidden/>
    <w:unhideWhenUsed/>
    <w:rsid w:val="00305882"/>
    <w:rPr>
      <w:rFonts w:ascii="Tahoma" w:hAnsi="Tahoma" w:cs="Tahoma"/>
      <w:sz w:val="16"/>
      <w:szCs w:val="16"/>
    </w:rPr>
  </w:style>
  <w:style w:type="character" w:customStyle="1" w:styleId="BallontekstChar">
    <w:name w:val="Ballontekst Char"/>
    <w:basedOn w:val="Standaardalinea-lettertype"/>
    <w:link w:val="Ballontekst"/>
    <w:uiPriority w:val="99"/>
    <w:semiHidden/>
    <w:rsid w:val="00305882"/>
    <w:rPr>
      <w:rFonts w:ascii="Tahoma" w:eastAsia="Times New Roman" w:hAnsi="Tahoma" w:cs="Tahoma"/>
      <w:sz w:val="16"/>
      <w:szCs w:val="16"/>
      <w:lang w:val="en-US" w:eastAsia="en-GB"/>
    </w:rPr>
  </w:style>
  <w:style w:type="paragraph" w:styleId="Onderwerpvanopmerking">
    <w:name w:val="annotation subject"/>
    <w:basedOn w:val="Tekstopmerking"/>
    <w:next w:val="Tekstopmerking"/>
    <w:link w:val="OnderwerpvanopmerkingChar"/>
    <w:uiPriority w:val="99"/>
    <w:semiHidden/>
    <w:unhideWhenUsed/>
    <w:rsid w:val="00AF08EB"/>
    <w:rPr>
      <w:b/>
      <w:bCs/>
    </w:rPr>
  </w:style>
  <w:style w:type="character" w:customStyle="1" w:styleId="OnderwerpvanopmerkingChar">
    <w:name w:val="Onderwerp van opmerking Char"/>
    <w:basedOn w:val="TekstopmerkingChar"/>
    <w:link w:val="Onderwerpvanopmerking"/>
    <w:uiPriority w:val="99"/>
    <w:semiHidden/>
    <w:rsid w:val="00AF08EB"/>
    <w:rPr>
      <w:rFonts w:ascii="Calibri" w:eastAsia="Times New Roman" w:hAnsi="Calibri"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Zubcevic</dc:creator>
  <cp:lastModifiedBy>Helene</cp:lastModifiedBy>
  <cp:revision>2</cp:revision>
  <dcterms:created xsi:type="dcterms:W3CDTF">2016-02-19T22:13:00Z</dcterms:created>
  <dcterms:modified xsi:type="dcterms:W3CDTF">2016-02-19T22:13:00Z</dcterms:modified>
</cp:coreProperties>
</file>